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8" w:rsidRDefault="00516F38" w:rsidP="00516F38">
      <w:pPr>
        <w:rPr>
          <w:b/>
          <w:color w:val="000000"/>
        </w:rPr>
      </w:pPr>
      <w:bookmarkStart w:id="0" w:name="_GoBack"/>
      <w:bookmarkEnd w:id="0"/>
    </w:p>
    <w:p w:rsidR="00516F38" w:rsidRPr="001B300C" w:rsidRDefault="00516F38" w:rsidP="001B300C">
      <w:pPr>
        <w:pStyle w:val="1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-533400</wp:posOffset>
            </wp:positionV>
            <wp:extent cx="473075" cy="463550"/>
            <wp:effectExtent l="19050" t="0" r="3175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16" t="-525" r="-516" b="-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00C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ΕΛΛΗΝΙΚΗ ΔΗΜΟΚΡΑΤΙΑ                                           </w:t>
      </w:r>
    </w:p>
    <w:p w:rsidR="00516F38" w:rsidRPr="001B300C" w:rsidRDefault="00516F38" w:rsidP="00516F38">
      <w:pPr>
        <w:pStyle w:val="1"/>
        <w:jc w:val="left"/>
        <w:rPr>
          <w:rFonts w:asciiTheme="minorHAnsi" w:hAnsiTheme="minorHAnsi" w:cstheme="minorHAnsi"/>
          <w:sz w:val="22"/>
          <w:szCs w:val="22"/>
        </w:rPr>
      </w:pPr>
      <w:r w:rsidRPr="001B300C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 xml:space="preserve">ΝΟΜΟΣ ΦΘΙΩΤΙΔΑΣ                                     </w:t>
      </w:r>
      <w:r w:rsidRPr="001B300C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ab/>
      </w:r>
      <w:r w:rsidRPr="001B300C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ab/>
        <w:t xml:space="preserve">       </w:t>
      </w:r>
    </w:p>
    <w:p w:rsidR="00516F38" w:rsidRPr="001B300C" w:rsidRDefault="00516F38" w:rsidP="00516F38">
      <w:pPr>
        <w:pStyle w:val="1"/>
        <w:jc w:val="left"/>
        <w:rPr>
          <w:rFonts w:asciiTheme="minorHAnsi" w:hAnsiTheme="minorHAnsi" w:cstheme="minorHAnsi"/>
          <w:sz w:val="22"/>
          <w:szCs w:val="22"/>
        </w:rPr>
      </w:pPr>
      <w:r w:rsidRPr="001B300C">
        <w:rPr>
          <w:rFonts w:asciiTheme="minorHAnsi" w:hAnsiTheme="minorHAnsi" w:cstheme="minorHAnsi"/>
          <w:b w:val="0"/>
          <w:color w:val="000000"/>
          <w:sz w:val="22"/>
          <w:szCs w:val="22"/>
          <w:u w:val="none"/>
        </w:rPr>
        <w:t>ΔΗΜΟΣ ΑΜΦΙΚΛΕΙΑΣ-ΕΛΑΤΕΙΑΣ</w:t>
      </w:r>
    </w:p>
    <w:p w:rsidR="00516F38" w:rsidRPr="001B300C" w:rsidRDefault="00516F38" w:rsidP="00516F38">
      <w:pPr>
        <w:rPr>
          <w:rFonts w:asciiTheme="minorHAnsi" w:hAnsiTheme="minorHAnsi" w:cstheme="minorHAnsi"/>
          <w:sz w:val="22"/>
          <w:szCs w:val="22"/>
        </w:rPr>
      </w:pPr>
      <w:r w:rsidRPr="001B300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Δ/ΝΣΗ: ΕΛΑΤΕΙΑ </w:t>
      </w:r>
    </w:p>
    <w:p w:rsidR="00516F38" w:rsidRPr="001B300C" w:rsidRDefault="00516F38" w:rsidP="00516F38">
      <w:pPr>
        <w:rPr>
          <w:rFonts w:asciiTheme="minorHAnsi" w:hAnsiTheme="minorHAnsi" w:cstheme="minorHAnsi"/>
          <w:sz w:val="22"/>
          <w:szCs w:val="22"/>
        </w:rPr>
      </w:pPr>
      <w:r w:rsidRPr="001B300C">
        <w:rPr>
          <w:rFonts w:asciiTheme="minorHAnsi" w:hAnsiTheme="minorHAnsi" w:cstheme="minorHAnsi"/>
          <w:color w:val="000000"/>
          <w:sz w:val="22"/>
          <w:szCs w:val="22"/>
        </w:rPr>
        <w:t>Τ.Κ. 35004</w:t>
      </w:r>
    </w:p>
    <w:p w:rsidR="00516F38" w:rsidRPr="001B300C" w:rsidRDefault="00516F38" w:rsidP="00516F38">
      <w:pPr>
        <w:rPr>
          <w:rFonts w:asciiTheme="minorHAnsi" w:hAnsiTheme="minorHAnsi" w:cstheme="minorHAnsi"/>
          <w:sz w:val="22"/>
          <w:szCs w:val="22"/>
        </w:rPr>
      </w:pPr>
      <w:r w:rsidRPr="001B300C">
        <w:rPr>
          <w:rFonts w:asciiTheme="minorHAnsi" w:hAnsiTheme="minorHAnsi" w:cstheme="minorHAnsi"/>
          <w:color w:val="000000"/>
          <w:sz w:val="22"/>
          <w:szCs w:val="22"/>
        </w:rPr>
        <w:t>Αρ. Μελέτης: 3696/23-04-2021</w:t>
      </w:r>
    </w:p>
    <w:p w:rsidR="00516F38" w:rsidRPr="001B300C" w:rsidRDefault="00516F38" w:rsidP="00516F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516F38" w:rsidRPr="001B300C" w:rsidRDefault="00051832" w:rsidP="00516F38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85pt;margin-top:3.65pt;width:348.15pt;height:68.9pt;z-index:251660288;mso-wrap-distance-left:9.05pt;mso-wrap-distance-right:9.05pt">
            <v:fill color2="black"/>
            <v:textbox>
              <w:txbxContent>
                <w:p w:rsidR="001B300C" w:rsidRDefault="001B300C" w:rsidP="00516F38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516F38" w:rsidRPr="001B300C" w:rsidRDefault="00516F38" w:rsidP="00516F38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30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ΠΡΟΜΗΘΕΙΑ ΦΩΤΙΣΤΙΚΩΝ ΣΩΜΑΤΩΝ ΛΑΜΠΤΗΡΩΝ ΚΑΙ ΗΛΕΚΤΡΟΛΟΓΙΚΟΥ ΥΛΙΚΟΥ.</w:t>
                  </w:r>
                </w:p>
                <w:p w:rsidR="00516F38" w:rsidRPr="001B300C" w:rsidRDefault="00516F38" w:rsidP="001B300C">
                  <w:pPr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E6E6E6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B30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CPV</w:t>
                  </w:r>
                  <w:r w:rsidRPr="001B30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: 31681410-0 </w:t>
                  </w:r>
                  <w:proofErr w:type="gramStart"/>
                  <w:r w:rsidRPr="001B30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" Ηλεκτρολογικό</w:t>
                  </w:r>
                  <w:proofErr w:type="gramEnd"/>
                  <w:r w:rsidRPr="001B300C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Υλικό"</w:t>
                  </w:r>
                </w:p>
              </w:txbxContent>
            </v:textbox>
          </v:shape>
        </w:pict>
      </w:r>
    </w:p>
    <w:p w:rsidR="00516F38" w:rsidRPr="001B300C" w:rsidRDefault="00516F38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516F38" w:rsidRPr="001B300C" w:rsidRDefault="00516F38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516F38" w:rsidRPr="001B300C" w:rsidRDefault="00516F38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516F38" w:rsidRPr="001B300C" w:rsidRDefault="00516F38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516F38" w:rsidRDefault="00516F38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264F0E" w:rsidRPr="001B300C" w:rsidRDefault="00264F0E" w:rsidP="00516F3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</w:p>
    <w:p w:rsidR="00264F0E" w:rsidRPr="001B300C" w:rsidRDefault="00022EC8" w:rsidP="00264F0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l-GR"/>
        </w:rPr>
        <w:t>ΟΙΚΟΝΟΜΙΚΗ ΠΡΟΣΦΟΡΑ</w:t>
      </w:r>
    </w:p>
    <w:p w:rsidR="00070313" w:rsidRDefault="00070313"/>
    <w:tbl>
      <w:tblPr>
        <w:tblW w:w="9720" w:type="dxa"/>
        <w:tblInd w:w="103" w:type="dxa"/>
        <w:tblLook w:val="04A0" w:firstRow="1" w:lastRow="0" w:firstColumn="1" w:lastColumn="0" w:noHBand="0" w:noVBand="1"/>
      </w:tblPr>
      <w:tblGrid>
        <w:gridCol w:w="526"/>
        <w:gridCol w:w="3211"/>
        <w:gridCol w:w="1168"/>
        <w:gridCol w:w="1072"/>
        <w:gridCol w:w="1295"/>
        <w:gridCol w:w="1058"/>
        <w:gridCol w:w="1390"/>
      </w:tblGrid>
      <w:tr w:rsidR="00792FD6" w:rsidRPr="00792FD6" w:rsidTr="00792FD6">
        <w:trPr>
          <w:trHeight w:val="4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ΠΕΡΙΓΡΑΦΗ ΕΙΔΟΥΣ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Μερική δαπάνη</w:t>
            </w:r>
          </w:p>
        </w:tc>
      </w:tr>
      <w:tr w:rsidR="00792FD6" w:rsidRPr="00792FD6" w:rsidTr="00792FD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7135.0004 «Προμήθεια φωτιστικών σωμάτων δημοτικού φωτισμού»  με εγγεγραμμένη πίστωση    5.000,00€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Φωτιστικό οδικού φωτισμού τεχνολογίας LED 60W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Φωτιστικό οδικού φωτισμού τεχνολογίας LED 120W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Ιστός ύψους 3 μέτρων με αυτόνομο φωτιστικό σώμα τεχνολογίας LED 90W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Ιστός ύψους 4 μέτρων με δύο φωτιστικά σώματα κορυφής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7135.0003 «Προμήθεια λαμπτήρων και υλικών δημοτικού φωτισμού» με εγγεγραμμένη πίστωση 40.000,00€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τεχνολογίας LED 5-6W κάλυκα Ε27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τεχνολογίας LED 10-12W κάλυκα Ε27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τεχνολογίας LED 13-15W κάλυκα Ε27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Λαμπτήρας τεχνολογίας LED 27W κάλυκα Ε27 τύπου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corn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Λαμπτήρας τεχνολογίας LED 54W κάλυκα Ε40 τύπου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corn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Λαμπτήρας τεχνολογίας LED 110W κάλυκα Ε40 τύπου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corn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H05VV-F 2Χ1,5mm2 (παλιό ΝΥΜΗΥ)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H05VV-F 3Χ1,5mm2 (παλιό ΝΥΜΗΥ)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H05VV-F 3Χ2,5mm2 (παλιό ΝΥΜΗΥ)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H05VV-F 4Χ2,5mm2 (παλιό ΝΥΜΗΥ)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ΝΥΥ 5Χ10mm2 (E1VV-U, E1VV-R, E1VV-S)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 ΝΥΥ 5Χ16mm2 (E1VV-U, E1VV-R, E1VV-S)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Ν2ΧΗ 5Χ10mm2 (Cca-s1b,d1,a1)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 Ν2ΧΗ 5Χ10mm2 (B2ca,s1,d1,a1)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Καλώδιο</w:t>
            </w:r>
            <w:r w:rsidRPr="00792FD6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 xml:space="preserve"> </w:t>
            </w: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ΝΗΧΜΗ</w:t>
            </w:r>
            <w:r w:rsidRPr="00792FD6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 xml:space="preserve"> 3</w:t>
            </w: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Χ</w:t>
            </w:r>
            <w:r w:rsidRPr="00792FD6">
              <w:rPr>
                <w:rFonts w:asciiTheme="minorHAnsi" w:hAnsiTheme="minorHAnsi" w:cstheme="minorHAnsi"/>
                <w:sz w:val="20"/>
                <w:szCs w:val="20"/>
                <w:lang w:val="en-US" w:eastAsia="el-GR"/>
              </w:rPr>
              <w:t>2,5mm2 mm2 (Dca-s1b,d1,a1)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C10Α/10ΚΑ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C16Α/10ΚΑ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C20Α/10ΚΑ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C32Α/10ΚΑ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C40Α/10ΚΑ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Μικροαυτόματος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C3Χ25Α/10ΚΑ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Διακόπτης Διαφυγής Έντασης 2Χ40Α/30mA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Διακόπτης Διαφυγής Έντασης 4Χ40Α/30mA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Διακόπτης Διαφυγής Έντασης 4Χ63Α/30mA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Διακόπτης Διαφυγής Έντασης 4Χ80Α/30mA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Απαγωγός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υπέρτασης για μονοφασικό πίνακα με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αποσπόμενα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φυσίγγια κλάσης Τ1+Τ2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Απαγωγός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υπέρτασης για τριφασικό πίνακα με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αποσπόμενα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φυσίγγια κλάσης Τ1+Τ2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Ραγοδιακόπτης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φορτίου 2Χ40Α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Ραγοδιακόπτης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φορτίου 2Χ63Α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Ραγοδιακόπτης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φορτίου 4Χ40Α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Ραγοδιακόπτης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φορτίου 4Χ80Α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Ραγοδιακόπτης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φορτίου 4Χ100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Ενδεικτική λυχνία τριπλή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Ενδεικτική λυχνία μονή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Πίνακας διανομής μίας σειράς 18 στοιχείων πλαστικός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Πίνακας διανομής δύο σειρών 24 στοιχείων πλαστικός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Πίνακας διανομής δύο σειρών 36 στοιχείων πλαστικός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18,5KW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22KW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30KW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37KW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45KW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55KW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75KW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Τριπολικός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τηλεχειριζόμενος </w:t>
            </w: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διακοπτης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αέρος 90KW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Αυτόματος διακόπτη ισχύος με ηλεκτρονική μονάδα προστασίας 250Α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Θερμικός ηλεκτρονόμος  υπερφόρτισης για φορτίο επαγωγικό 37KW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Θερμικός ηλεκτρονόμος  υπερφόρτισης για φορτίο επαγωγικό 45KW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Θερμικός ηλεκτρονόμος  υπερφόρτισης για φορτίο επαγωγικό 55KW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Θερμικός ηλεκτρονόμος  υπερφόρτισης για φορτίο επαγωγικό 75KW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Θερμικός ηλεκτρονόμος  υπερφόρτισης για φορτίο επαγωγικό 90KW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ευθύς καλωδίων Φ16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ευθύς καλωδίων Φ20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ευθύς καλωδίων Φ25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ευθύς καλωδίων Φ32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spiral καλωδίων Φ16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spiral καλωδίων Φ20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spiral καλωδίων Φ25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Σωλήν προστασίας spiral καλωδίων Φ32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Πίλλαρ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Δεματικά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καλωδίων μήκους 203mm πλάτους 3,5mm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proofErr w:type="spellStart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Δεματικά</w:t>
            </w:r>
            <w:proofErr w:type="spellEnd"/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καλωδίων μήκους 310mm πλάτους 4,5mm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Ηλεκτρόδιο γείωσης Φ14/1,5m με κοχλιωτό σφιγκτήρα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Μονωτική ταινία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7135.0008 «Προμήθεια ηλεκτρολογικού υλικού» με εγγεγραμμένη πίστωση 4.000,00€.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τεχνολογίας LED 7-8W κάλυκα G13 (Τ8)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τεχνολογίας LED 18W κάλυκα G13 (Τ8)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lastRenderedPageBreak/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Λαμπτήρας τεχνολογία LED 24W κάλυκα G13 (Τ8)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Φωτιστικό σώμα τεχνολογίας LED  ισχύος 18Watt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Φωτιστικό σώμα τεχνολογίας LED  ισχύος 36Watt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Φωτιστικό σώμα τεχνολογίας LED  ισχύος 26Watt με ενσωματωμένο αισθητήρα τεχνολογίας PIR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Ασύρματος ( WIFI ) χρονοδιακόπτης εβδομαδιαίος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Ανιχνευτής κίνησης – παρουσίας εσωτερικών χώρων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792FD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Συσκευή τηλεχειρισμού τηλεειδοποίησης με τροφοδοτικό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FD6" w:rsidRPr="00792FD6" w:rsidRDefault="00792FD6" w:rsidP="00792FD6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92FD6" w:rsidRPr="00792FD6" w:rsidTr="00AB4027">
        <w:trPr>
          <w:trHeight w:val="510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92FD6" w:rsidRPr="00792FD6" w:rsidTr="00AB402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792FD6" w:rsidRPr="00792FD6" w:rsidTr="00AB4027">
        <w:trPr>
          <w:trHeight w:val="570"/>
        </w:trPr>
        <w:tc>
          <w:tcPr>
            <w:tcW w:w="8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792FD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ΣΥΝΟΛΙΚΗ ΔΑΠΑΝΗ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D6" w:rsidRPr="00792FD6" w:rsidRDefault="00792FD6" w:rsidP="00AB4027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64F0E" w:rsidRDefault="00264F0E" w:rsidP="001B300C">
      <w:pPr>
        <w:ind w:firstLine="72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p w:rsidR="00D96012" w:rsidRDefault="00D96012" w:rsidP="001B300C">
      <w:pPr>
        <w:ind w:firstLine="72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tbl>
      <w:tblPr>
        <w:tblW w:w="878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22"/>
        <w:gridCol w:w="494"/>
        <w:gridCol w:w="961"/>
        <w:gridCol w:w="1364"/>
        <w:gridCol w:w="1070"/>
        <w:gridCol w:w="2576"/>
      </w:tblGrid>
      <w:tr w:rsidR="00D96012" w:rsidTr="00434C97">
        <w:trPr>
          <w:trHeight w:val="263"/>
        </w:trPr>
        <w:tc>
          <w:tcPr>
            <w:tcW w:w="2166" w:type="dxa"/>
            <w:shd w:val="clear" w:color="auto" w:fill="auto"/>
            <w:vAlign w:val="bottom"/>
          </w:tcPr>
          <w:p w:rsidR="00D96012" w:rsidRDefault="00D96012" w:rsidP="00D96012">
            <w:pPr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ΟΛΟΓΡΑΦΩΣ: </w:t>
            </w:r>
          </w:p>
        </w:tc>
        <w:tc>
          <w:tcPr>
            <w:tcW w:w="6032" w:type="dxa"/>
            <w:gridSpan w:val="5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D96012" w:rsidTr="00434C97">
        <w:trPr>
          <w:trHeight w:val="263"/>
        </w:trPr>
        <w:tc>
          <w:tcPr>
            <w:tcW w:w="2166" w:type="dxa"/>
            <w:shd w:val="clear" w:color="auto" w:fill="auto"/>
            <w:vAlign w:val="bottom"/>
          </w:tcPr>
          <w:p w:rsidR="00D96012" w:rsidRDefault="00D96012" w:rsidP="00434C9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032" w:type="dxa"/>
            <w:gridSpan w:val="5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D96012" w:rsidTr="00434C97">
        <w:trPr>
          <w:gridAfter w:val="1"/>
          <w:wAfter w:w="30" w:type="dxa"/>
          <w:trHeight w:val="263"/>
        </w:trPr>
        <w:tc>
          <w:tcPr>
            <w:tcW w:w="2166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D96012" w:rsidTr="00434C97">
        <w:trPr>
          <w:gridAfter w:val="1"/>
          <w:wAfter w:w="30" w:type="dxa"/>
          <w:trHeight w:val="210"/>
        </w:trPr>
        <w:tc>
          <w:tcPr>
            <w:tcW w:w="2166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D96012" w:rsidRDefault="00D96012" w:rsidP="000F406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Ελάτεια,    </w:t>
            </w:r>
            <w:r w:rsidR="000F406D">
              <w:rPr>
                <w:rFonts w:ascii="Calibri" w:hAnsi="Calibri" w:cs="Calibri"/>
                <w:b/>
                <w:bCs/>
                <w:sz w:val="22"/>
                <w:szCs w:val="22"/>
              </w:rPr>
              <w:t>…..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F406D">
              <w:rPr>
                <w:rFonts w:ascii="Calibri" w:hAnsi="Calibri" w:cs="Calibri"/>
                <w:b/>
                <w:bCs/>
                <w:sz w:val="22"/>
                <w:szCs w:val="22"/>
              </w:rPr>
              <w:t>…..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/2021</w:t>
            </w:r>
          </w:p>
        </w:tc>
      </w:tr>
      <w:tr w:rsidR="00D96012" w:rsidTr="00434C97">
        <w:trPr>
          <w:gridAfter w:val="1"/>
          <w:wAfter w:w="30" w:type="dxa"/>
          <w:trHeight w:val="210"/>
        </w:trPr>
        <w:tc>
          <w:tcPr>
            <w:tcW w:w="2166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</w:rPr>
            </w:pPr>
          </w:p>
          <w:p w:rsidR="00D96012" w:rsidRDefault="00D96012" w:rsidP="00434C97">
            <w:pPr>
              <w:snapToGrid w:val="0"/>
              <w:rPr>
                <w:rFonts w:ascii="Calibri" w:hAnsi="Calibri" w:cs="Calibri"/>
              </w:rPr>
            </w:pPr>
          </w:p>
        </w:tc>
      </w:tr>
      <w:tr w:rsidR="00D96012" w:rsidTr="00434C97">
        <w:trPr>
          <w:gridAfter w:val="1"/>
          <w:wAfter w:w="30" w:type="dxa"/>
          <w:trHeight w:val="255"/>
        </w:trPr>
        <w:tc>
          <w:tcPr>
            <w:tcW w:w="2166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7" w:type="dxa"/>
            <w:shd w:val="clear" w:color="auto" w:fill="auto"/>
            <w:vAlign w:val="bottom"/>
          </w:tcPr>
          <w:p w:rsidR="00D96012" w:rsidRDefault="00D96012" w:rsidP="00434C9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bottom"/>
          </w:tcPr>
          <w:p w:rsidR="00D96012" w:rsidRDefault="00D96012" w:rsidP="00434C97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ΠΡΟΣΦΕΡΩΝ</w:t>
            </w:r>
          </w:p>
        </w:tc>
      </w:tr>
    </w:tbl>
    <w:p w:rsidR="00264F0E" w:rsidRDefault="00264F0E" w:rsidP="001B300C">
      <w:pPr>
        <w:ind w:firstLine="720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</w:p>
    <w:sectPr w:rsidR="00264F0E" w:rsidSect="00264F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F38"/>
    <w:rsid w:val="00022EC8"/>
    <w:rsid w:val="00051832"/>
    <w:rsid w:val="00070313"/>
    <w:rsid w:val="000F406D"/>
    <w:rsid w:val="001707E9"/>
    <w:rsid w:val="001B300C"/>
    <w:rsid w:val="00264F0E"/>
    <w:rsid w:val="003A5E4A"/>
    <w:rsid w:val="00516F38"/>
    <w:rsid w:val="006A3EBD"/>
    <w:rsid w:val="00792CA0"/>
    <w:rsid w:val="00792FD6"/>
    <w:rsid w:val="009E6D8E"/>
    <w:rsid w:val="00A07FCD"/>
    <w:rsid w:val="00AB4027"/>
    <w:rsid w:val="00D81871"/>
    <w:rsid w:val="00D9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516F38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6F38"/>
    <w:rPr>
      <w:rFonts w:ascii="Arial" w:eastAsia="Times New Roman" w:hAnsi="Arial" w:cs="Arial"/>
      <w:b/>
      <w:sz w:val="28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Eidikos Sinergatis 1</dc:creator>
  <cp:lastModifiedBy>Eleni Trifilli</cp:lastModifiedBy>
  <cp:revision>9</cp:revision>
  <cp:lastPrinted>2021-05-10T07:20:00Z</cp:lastPrinted>
  <dcterms:created xsi:type="dcterms:W3CDTF">2021-04-23T08:31:00Z</dcterms:created>
  <dcterms:modified xsi:type="dcterms:W3CDTF">2021-05-10T07:20:00Z</dcterms:modified>
</cp:coreProperties>
</file>