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5B" w:rsidRPr="009735E9" w:rsidRDefault="003976E5" w:rsidP="009F505B">
      <w:pPr>
        <w:rPr>
          <w:rFonts w:ascii="Verdana" w:eastAsia="Calibri" w:hAnsi="Verdana" w:cs="Calibri"/>
          <w:sz w:val="20"/>
          <w:szCs w:val="20"/>
        </w:rPr>
      </w:pPr>
      <w:r w:rsidRPr="009735E9">
        <w:rPr>
          <w:rFonts w:ascii="Verdana" w:eastAsia="Calibri" w:hAnsi="Verdana" w:cs="Calibri"/>
          <w:noProof/>
          <w:sz w:val="20"/>
          <w:szCs w:val="20"/>
        </w:rPr>
        <w:drawing>
          <wp:anchor distT="0" distB="0" distL="114300" distR="114300" simplePos="0" relativeHeight="251657728" behindDoc="1" locked="0" layoutInCell="0" allowOverlap="1" wp14:anchorId="001D94C9" wp14:editId="09E182F1">
            <wp:simplePos x="0" y="0"/>
            <wp:positionH relativeFrom="page">
              <wp:posOffset>1126214</wp:posOffset>
            </wp:positionH>
            <wp:positionV relativeFrom="page">
              <wp:posOffset>516931</wp:posOffset>
            </wp:positionV>
            <wp:extent cx="652780" cy="664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52780" cy="664845"/>
                    </a:xfrm>
                    <a:prstGeom prst="rect">
                      <a:avLst/>
                    </a:prstGeom>
                    <a:noFill/>
                  </pic:spPr>
                </pic:pic>
              </a:graphicData>
            </a:graphic>
          </wp:anchor>
        </w:drawing>
      </w:r>
      <w:r w:rsidR="009F505B" w:rsidRPr="009735E9">
        <w:rPr>
          <w:rFonts w:ascii="Verdana" w:eastAsia="Calibri" w:hAnsi="Verdana" w:cs="Calibri"/>
          <w:sz w:val="20"/>
          <w:szCs w:val="20"/>
        </w:rPr>
        <w:t xml:space="preserve">                                                                                                                                           </w:t>
      </w:r>
    </w:p>
    <w:p w:rsidR="00421804" w:rsidRPr="009735E9" w:rsidRDefault="009F505B" w:rsidP="009F505B">
      <w:pPr>
        <w:rPr>
          <w:rFonts w:ascii="Verdana" w:hAnsi="Verdana"/>
          <w:sz w:val="20"/>
          <w:szCs w:val="20"/>
        </w:rPr>
      </w:pPr>
      <w:r w:rsidRPr="009735E9">
        <w:rPr>
          <w:rFonts w:ascii="Verdana" w:eastAsia="Calibri" w:hAnsi="Verdana" w:cs="Calibri"/>
          <w:sz w:val="20"/>
          <w:szCs w:val="20"/>
        </w:rPr>
        <w:t xml:space="preserve">                                                                                                                                            </w:t>
      </w:r>
    </w:p>
    <w:p w:rsidR="00421804" w:rsidRPr="009735E9" w:rsidRDefault="003976E5">
      <w:pPr>
        <w:spacing w:line="238" w:lineRule="auto"/>
        <w:rPr>
          <w:rFonts w:ascii="Verdana" w:hAnsi="Verdana"/>
          <w:b/>
          <w:sz w:val="20"/>
          <w:szCs w:val="20"/>
        </w:rPr>
      </w:pPr>
      <w:r w:rsidRPr="009735E9">
        <w:rPr>
          <w:rFonts w:ascii="Verdana" w:eastAsia="Calibri" w:hAnsi="Verdana" w:cs="Calibri"/>
          <w:b/>
          <w:sz w:val="20"/>
          <w:szCs w:val="20"/>
        </w:rPr>
        <w:t>ΕΛΛΗΝΙΚΗ ΔΗΜΟΚΡΑΣΙΑ</w:t>
      </w:r>
    </w:p>
    <w:p w:rsidR="00421804" w:rsidRPr="009735E9" w:rsidRDefault="00421804">
      <w:pPr>
        <w:spacing w:line="1"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ΔΗΜΟΣ </w:t>
      </w:r>
      <w:r w:rsidR="009F505B" w:rsidRPr="009735E9">
        <w:rPr>
          <w:rFonts w:ascii="Verdana" w:eastAsia="Calibri" w:hAnsi="Verdana" w:cs="Calibri"/>
          <w:b/>
          <w:bCs/>
          <w:sz w:val="20"/>
          <w:szCs w:val="20"/>
        </w:rPr>
        <w:t>ΑΜΦΙΚΛΕΙΑΣ-ΕΛΑΤΕΙΑΣ</w:t>
      </w:r>
    </w:p>
    <w:p w:rsidR="00421804" w:rsidRPr="009735E9" w:rsidRDefault="00421804">
      <w:pPr>
        <w:spacing w:line="1"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sz w:val="20"/>
          <w:szCs w:val="20"/>
        </w:rPr>
        <w:t>-----------------------------------------</w:t>
      </w:r>
    </w:p>
    <w:p w:rsidR="009F505B" w:rsidRPr="009735E9" w:rsidRDefault="009F505B" w:rsidP="009F505B">
      <w:pPr>
        <w:rPr>
          <w:rFonts w:ascii="Verdana" w:hAnsi="Verdana"/>
          <w:b/>
          <w:sz w:val="20"/>
          <w:szCs w:val="20"/>
        </w:rPr>
      </w:pPr>
      <w:r w:rsidRPr="009735E9">
        <w:rPr>
          <w:rFonts w:ascii="Verdana" w:hAnsi="Verdana"/>
          <w:sz w:val="20"/>
          <w:szCs w:val="20"/>
        </w:rPr>
        <w:t xml:space="preserve">                                                                                        </w:t>
      </w:r>
      <w:r w:rsidRPr="009735E9">
        <w:rPr>
          <w:rFonts w:ascii="Verdana" w:eastAsia="Calibri" w:hAnsi="Verdana" w:cs="Calibri"/>
          <w:b/>
          <w:sz w:val="20"/>
          <w:szCs w:val="20"/>
        </w:rPr>
        <w:t xml:space="preserve">Κάτω </w:t>
      </w:r>
      <w:proofErr w:type="spellStart"/>
      <w:r w:rsidRPr="009735E9">
        <w:rPr>
          <w:rFonts w:ascii="Verdana" w:eastAsia="Calibri" w:hAnsi="Verdana" w:cs="Calibri"/>
          <w:b/>
          <w:sz w:val="20"/>
          <w:szCs w:val="20"/>
        </w:rPr>
        <w:t>Τιθορέα</w:t>
      </w:r>
      <w:proofErr w:type="spellEnd"/>
      <w:r w:rsidRPr="009735E9">
        <w:rPr>
          <w:rFonts w:ascii="Verdana" w:eastAsia="Calibri" w:hAnsi="Verdana" w:cs="Calibri"/>
          <w:b/>
          <w:sz w:val="20"/>
          <w:szCs w:val="20"/>
        </w:rPr>
        <w:t xml:space="preserve">  13/07/2020</w:t>
      </w:r>
    </w:p>
    <w:p w:rsidR="009F505B" w:rsidRPr="009735E9" w:rsidRDefault="009F505B" w:rsidP="009F505B">
      <w:pPr>
        <w:spacing w:line="2" w:lineRule="exact"/>
        <w:rPr>
          <w:rFonts w:ascii="Verdana" w:hAnsi="Verdana"/>
          <w:b/>
          <w:sz w:val="20"/>
          <w:szCs w:val="20"/>
        </w:rPr>
      </w:pPr>
    </w:p>
    <w:p w:rsidR="0080594E" w:rsidRDefault="009F505B" w:rsidP="009F505B">
      <w:pPr>
        <w:rPr>
          <w:rFonts w:ascii="Verdana" w:eastAsia="Calibri" w:hAnsi="Verdana" w:cs="Calibri"/>
          <w:b/>
          <w:sz w:val="20"/>
          <w:szCs w:val="20"/>
        </w:rPr>
      </w:pPr>
      <w:r w:rsidRPr="009735E9">
        <w:rPr>
          <w:rFonts w:ascii="Verdana" w:eastAsia="Calibri" w:hAnsi="Verdana" w:cs="Calibri"/>
          <w:b/>
          <w:sz w:val="20"/>
          <w:szCs w:val="20"/>
        </w:rPr>
        <w:t xml:space="preserve">                                                                                                                                                     </w:t>
      </w:r>
      <w:r w:rsidR="0080594E">
        <w:rPr>
          <w:rFonts w:ascii="Verdana" w:eastAsia="Calibri" w:hAnsi="Verdana" w:cs="Calibri"/>
          <w:b/>
          <w:sz w:val="20"/>
          <w:szCs w:val="20"/>
        </w:rPr>
        <w:t xml:space="preserve">      </w:t>
      </w:r>
    </w:p>
    <w:p w:rsidR="009F505B" w:rsidRPr="009735E9" w:rsidRDefault="0080594E" w:rsidP="009F505B">
      <w:pPr>
        <w:rPr>
          <w:rFonts w:ascii="Verdana" w:hAnsi="Verdana"/>
          <w:b/>
          <w:sz w:val="20"/>
          <w:szCs w:val="20"/>
        </w:rPr>
      </w:pPr>
      <w:r>
        <w:rPr>
          <w:rFonts w:ascii="Verdana" w:eastAsia="Calibri" w:hAnsi="Verdana" w:cs="Calibri"/>
          <w:b/>
          <w:sz w:val="20"/>
          <w:szCs w:val="20"/>
        </w:rPr>
        <w:t xml:space="preserve">                                                                                      </w:t>
      </w:r>
      <w:r w:rsidR="000515B9">
        <w:rPr>
          <w:rFonts w:ascii="Verdana" w:eastAsia="Calibri" w:hAnsi="Verdana" w:cs="Calibri"/>
          <w:b/>
          <w:sz w:val="20"/>
          <w:szCs w:val="20"/>
        </w:rPr>
        <w:t xml:space="preserve">     </w:t>
      </w:r>
      <w:r w:rsidR="009F505B" w:rsidRPr="009735E9">
        <w:rPr>
          <w:rFonts w:ascii="Verdana" w:eastAsia="Calibri" w:hAnsi="Verdana" w:cs="Calibri"/>
          <w:b/>
          <w:sz w:val="20"/>
          <w:szCs w:val="20"/>
        </w:rPr>
        <w:t xml:space="preserve">Αρ. </w:t>
      </w:r>
      <w:proofErr w:type="spellStart"/>
      <w:r w:rsidR="009F505B" w:rsidRPr="009735E9">
        <w:rPr>
          <w:rFonts w:ascii="Verdana" w:eastAsia="Calibri" w:hAnsi="Verdana" w:cs="Calibri"/>
          <w:b/>
          <w:sz w:val="20"/>
          <w:szCs w:val="20"/>
        </w:rPr>
        <w:t>Πρωτ</w:t>
      </w:r>
      <w:proofErr w:type="spellEnd"/>
      <w:r w:rsidR="009F505B" w:rsidRPr="009735E9">
        <w:rPr>
          <w:rFonts w:ascii="Verdana" w:eastAsia="Calibri" w:hAnsi="Verdana" w:cs="Calibri"/>
          <w:b/>
          <w:sz w:val="20"/>
          <w:szCs w:val="20"/>
        </w:rPr>
        <w:t xml:space="preserve">. </w:t>
      </w:r>
      <w:r w:rsidR="008A7B75">
        <w:rPr>
          <w:rFonts w:ascii="Verdana" w:eastAsia="Calibri" w:hAnsi="Verdana" w:cs="Calibri"/>
          <w:b/>
          <w:sz w:val="20"/>
          <w:szCs w:val="20"/>
        </w:rPr>
        <w:t>5445</w:t>
      </w:r>
      <w:bookmarkStart w:id="0" w:name="_GoBack"/>
      <w:bookmarkEnd w:id="0"/>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84" w:lineRule="exact"/>
        <w:rPr>
          <w:rFonts w:ascii="Verdana" w:hAnsi="Verdana"/>
          <w:sz w:val="20"/>
          <w:szCs w:val="20"/>
        </w:rPr>
      </w:pPr>
    </w:p>
    <w:p w:rsidR="00421804" w:rsidRPr="0080594E" w:rsidRDefault="003976E5" w:rsidP="00B11E91">
      <w:pPr>
        <w:ind w:right="-279"/>
        <w:jc w:val="center"/>
        <w:rPr>
          <w:rFonts w:ascii="Verdana" w:hAnsi="Verdana"/>
          <w:sz w:val="56"/>
          <w:szCs w:val="56"/>
        </w:rPr>
      </w:pPr>
      <w:r w:rsidRPr="0080594E">
        <w:rPr>
          <w:rFonts w:ascii="Verdana" w:eastAsia="Calibri" w:hAnsi="Verdana" w:cs="Calibri"/>
          <w:b/>
          <w:bCs/>
          <w:sz w:val="56"/>
          <w:szCs w:val="56"/>
        </w:rPr>
        <w:t>ΑΝΑΛΥΤΙΚΗ ΔΙΑΚΗ</w:t>
      </w:r>
      <w:r w:rsidR="009F505B" w:rsidRPr="0080594E">
        <w:rPr>
          <w:rFonts w:ascii="Verdana" w:eastAsia="Calibri" w:hAnsi="Verdana" w:cs="Calibri"/>
          <w:b/>
          <w:bCs/>
          <w:sz w:val="56"/>
          <w:szCs w:val="56"/>
        </w:rPr>
        <w:t>Ρ</w:t>
      </w:r>
      <w:r w:rsidRPr="0080594E">
        <w:rPr>
          <w:rFonts w:ascii="Verdana" w:eastAsia="Calibri" w:hAnsi="Verdana" w:cs="Calibri"/>
          <w:b/>
          <w:bCs/>
          <w:sz w:val="56"/>
          <w:szCs w:val="56"/>
        </w:rPr>
        <w:t>ΥΞΗ</w:t>
      </w:r>
    </w:p>
    <w:p w:rsidR="00421804" w:rsidRPr="0080594E" w:rsidRDefault="00421804" w:rsidP="00B11E91">
      <w:pPr>
        <w:spacing w:line="127" w:lineRule="exact"/>
        <w:jc w:val="center"/>
        <w:rPr>
          <w:rFonts w:ascii="Verdana" w:hAnsi="Verdana"/>
          <w:sz w:val="56"/>
          <w:szCs w:val="56"/>
        </w:rPr>
      </w:pPr>
    </w:p>
    <w:p w:rsidR="00421804" w:rsidRPr="0080594E" w:rsidRDefault="003976E5" w:rsidP="00B11E91">
      <w:pPr>
        <w:ind w:right="-279"/>
        <w:jc w:val="center"/>
        <w:rPr>
          <w:rFonts w:ascii="Verdana" w:hAnsi="Verdana"/>
          <w:sz w:val="56"/>
          <w:szCs w:val="56"/>
        </w:rPr>
      </w:pPr>
      <w:r w:rsidRPr="0080594E">
        <w:rPr>
          <w:rFonts w:ascii="Verdana" w:eastAsia="Calibri" w:hAnsi="Verdana" w:cs="Calibri"/>
          <w:b/>
          <w:bCs/>
          <w:sz w:val="56"/>
          <w:szCs w:val="56"/>
        </w:rPr>
        <w:t>ΔΙΑΓΩΝΙΣΜΟΥ</w:t>
      </w:r>
    </w:p>
    <w:p w:rsidR="00421804" w:rsidRPr="0080594E" w:rsidRDefault="00421804" w:rsidP="00B11E91">
      <w:pPr>
        <w:spacing w:line="284" w:lineRule="exact"/>
        <w:jc w:val="center"/>
        <w:rPr>
          <w:rFonts w:ascii="Verdana" w:hAnsi="Verdana"/>
          <w:sz w:val="56"/>
          <w:szCs w:val="56"/>
        </w:rPr>
      </w:pPr>
    </w:p>
    <w:p w:rsidR="00B11E91" w:rsidRDefault="003976E5" w:rsidP="00B11E91">
      <w:pPr>
        <w:spacing w:line="254" w:lineRule="auto"/>
        <w:ind w:left="1440" w:right="820"/>
        <w:jc w:val="center"/>
        <w:rPr>
          <w:rFonts w:ascii="Verdana" w:eastAsia="Calibri" w:hAnsi="Verdana" w:cs="Calibri"/>
          <w:b/>
          <w:bCs/>
          <w:sz w:val="56"/>
          <w:szCs w:val="56"/>
        </w:rPr>
      </w:pPr>
      <w:r w:rsidRPr="0080594E">
        <w:rPr>
          <w:rFonts w:ascii="Verdana" w:eastAsia="Calibri" w:hAnsi="Verdana" w:cs="Calibri"/>
          <w:b/>
          <w:bCs/>
          <w:sz w:val="56"/>
          <w:szCs w:val="56"/>
        </w:rPr>
        <w:t>ΓΙΑ</w:t>
      </w:r>
      <w:r w:rsidR="00B11E91">
        <w:rPr>
          <w:rFonts w:ascii="Verdana" w:eastAsia="Calibri" w:hAnsi="Verdana" w:cs="Calibri"/>
          <w:b/>
          <w:bCs/>
          <w:sz w:val="56"/>
          <w:szCs w:val="56"/>
        </w:rPr>
        <w:t xml:space="preserve"> ΔΗΜΙΟΥΡΓΙΑ</w:t>
      </w:r>
      <w:r w:rsidRPr="0080594E">
        <w:rPr>
          <w:rFonts w:ascii="Verdana" w:eastAsia="Calibri" w:hAnsi="Verdana" w:cs="Calibri"/>
          <w:b/>
          <w:bCs/>
          <w:sz w:val="56"/>
          <w:szCs w:val="56"/>
        </w:rPr>
        <w:t xml:space="preserve"> ΔΗΛΩΤΙΚΟΥ ΣΗΜΑΤΟΣ (ΛΟΓΟΤΥ</w:t>
      </w:r>
      <w:r w:rsidR="009F505B" w:rsidRPr="0080594E">
        <w:rPr>
          <w:rFonts w:ascii="Verdana" w:eastAsia="Calibri" w:hAnsi="Verdana" w:cs="Calibri"/>
          <w:b/>
          <w:bCs/>
          <w:sz w:val="56"/>
          <w:szCs w:val="56"/>
        </w:rPr>
        <w:t>Π</w:t>
      </w:r>
      <w:r w:rsidRPr="0080594E">
        <w:rPr>
          <w:rFonts w:ascii="Verdana" w:eastAsia="Calibri" w:hAnsi="Verdana" w:cs="Calibri"/>
          <w:b/>
          <w:bCs/>
          <w:sz w:val="56"/>
          <w:szCs w:val="56"/>
        </w:rPr>
        <w:t>ΟΥ)</w:t>
      </w:r>
    </w:p>
    <w:p w:rsidR="00421804" w:rsidRPr="0080594E" w:rsidRDefault="003976E5" w:rsidP="00B11E91">
      <w:pPr>
        <w:spacing w:line="254" w:lineRule="auto"/>
        <w:ind w:left="1440" w:right="820"/>
        <w:jc w:val="center"/>
        <w:rPr>
          <w:rFonts w:ascii="Verdana" w:hAnsi="Verdana"/>
          <w:sz w:val="56"/>
          <w:szCs w:val="56"/>
        </w:rPr>
      </w:pPr>
      <w:r w:rsidRPr="0080594E">
        <w:rPr>
          <w:rFonts w:ascii="Verdana" w:eastAsia="Calibri" w:hAnsi="Verdana" w:cs="Calibri"/>
          <w:b/>
          <w:bCs/>
          <w:sz w:val="56"/>
          <w:szCs w:val="56"/>
        </w:rPr>
        <w:t>ΤΟΥ ΔΗΜΟΥ</w:t>
      </w:r>
    </w:p>
    <w:p w:rsidR="00421804" w:rsidRPr="0080594E" w:rsidRDefault="00421804" w:rsidP="00B11E91">
      <w:pPr>
        <w:spacing w:line="80" w:lineRule="exact"/>
        <w:jc w:val="center"/>
        <w:rPr>
          <w:rFonts w:ascii="Verdana" w:hAnsi="Verdana"/>
          <w:sz w:val="56"/>
          <w:szCs w:val="56"/>
        </w:rPr>
      </w:pPr>
    </w:p>
    <w:p w:rsidR="00421804" w:rsidRPr="0080594E" w:rsidRDefault="009F505B" w:rsidP="00B11E91">
      <w:pPr>
        <w:ind w:right="-279"/>
        <w:jc w:val="center"/>
        <w:rPr>
          <w:rFonts w:ascii="Verdana" w:hAnsi="Verdana"/>
          <w:sz w:val="56"/>
          <w:szCs w:val="56"/>
        </w:rPr>
      </w:pPr>
      <w:r w:rsidRPr="0080594E">
        <w:rPr>
          <w:rFonts w:ascii="Verdana" w:eastAsia="Calibri" w:hAnsi="Verdana" w:cs="Calibri"/>
          <w:b/>
          <w:bCs/>
          <w:sz w:val="56"/>
          <w:szCs w:val="56"/>
        </w:rPr>
        <w:t>ΑΜΦΙΚΛΕΙΑΣ-ΕΛΑΤΕΙΑΣ</w:t>
      </w:r>
    </w:p>
    <w:p w:rsidR="00421804" w:rsidRPr="009735E9" w:rsidRDefault="00421804">
      <w:pPr>
        <w:rPr>
          <w:rFonts w:ascii="Verdana" w:hAnsi="Verdana"/>
          <w:sz w:val="20"/>
          <w:szCs w:val="20"/>
        </w:rPr>
        <w:sectPr w:rsidR="00421804" w:rsidRPr="009735E9">
          <w:footerReference w:type="default" r:id="rId9"/>
          <w:pgSz w:w="11900" w:h="16838"/>
          <w:pgMar w:top="1333" w:right="1426" w:bottom="1440" w:left="1140" w:header="0" w:footer="0" w:gutter="0"/>
          <w:cols w:space="720" w:equalWidth="0">
            <w:col w:w="9340"/>
          </w:cols>
        </w:sectPr>
      </w:pPr>
    </w:p>
    <w:p w:rsidR="00421804" w:rsidRPr="009735E9" w:rsidRDefault="009F505B">
      <w:pPr>
        <w:jc w:val="center"/>
        <w:rPr>
          <w:rFonts w:ascii="Verdana" w:hAnsi="Verdana"/>
          <w:sz w:val="20"/>
          <w:szCs w:val="20"/>
        </w:rPr>
      </w:pPr>
      <w:r w:rsidRPr="009735E9">
        <w:rPr>
          <w:rFonts w:ascii="Verdana" w:eastAsia="Calibri" w:hAnsi="Verdana" w:cs="Calibri"/>
          <w:b/>
          <w:bCs/>
          <w:sz w:val="20"/>
          <w:szCs w:val="20"/>
        </w:rPr>
        <w:lastRenderedPageBreak/>
        <w:t>Π</w:t>
      </w:r>
      <w:r w:rsidR="003976E5" w:rsidRPr="009735E9">
        <w:rPr>
          <w:rFonts w:ascii="Verdana" w:eastAsia="Calibri" w:hAnsi="Verdana" w:cs="Calibri"/>
          <w:b/>
          <w:bCs/>
          <w:sz w:val="20"/>
          <w:szCs w:val="20"/>
        </w:rPr>
        <w:t>Ε</w:t>
      </w:r>
      <w:r w:rsidRPr="009735E9">
        <w:rPr>
          <w:rFonts w:ascii="Verdana" w:eastAsia="Calibri" w:hAnsi="Verdana" w:cs="Calibri"/>
          <w:b/>
          <w:bCs/>
          <w:sz w:val="20"/>
          <w:szCs w:val="20"/>
        </w:rPr>
        <w:t>Ρ</w:t>
      </w:r>
      <w:r w:rsidR="003976E5" w:rsidRPr="009735E9">
        <w:rPr>
          <w:rFonts w:ascii="Verdana" w:eastAsia="Calibri" w:hAnsi="Verdana" w:cs="Calibri"/>
          <w:b/>
          <w:bCs/>
          <w:sz w:val="20"/>
          <w:szCs w:val="20"/>
        </w:rPr>
        <w:t>ΙΕΧΟΜΕΝΑ</w:t>
      </w:r>
    </w:p>
    <w:p w:rsidR="00421804" w:rsidRPr="009735E9" w:rsidRDefault="00421804">
      <w:pPr>
        <w:spacing w:line="376"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1 – Διοργανώτρια Αρχή……………………………………………………………..……</w:t>
      </w:r>
      <w:r w:rsidR="009F505B" w:rsidRPr="009735E9">
        <w:rPr>
          <w:rFonts w:ascii="Verdana" w:eastAsia="Calibri" w:hAnsi="Verdana" w:cs="Calibri"/>
          <w:b/>
          <w:bCs/>
          <w:sz w:val="20"/>
          <w:szCs w:val="20"/>
        </w:rPr>
        <w:t xml:space="preserve">. </w:t>
      </w:r>
      <w:r w:rsidRPr="009735E9">
        <w:rPr>
          <w:rFonts w:ascii="Verdana" w:eastAsia="Calibri" w:hAnsi="Verdana" w:cs="Calibri"/>
          <w:b/>
          <w:bCs/>
          <w:sz w:val="20"/>
          <w:szCs w:val="20"/>
        </w:rPr>
        <w:t>……3</w:t>
      </w:r>
    </w:p>
    <w:p w:rsidR="00421804" w:rsidRPr="009735E9" w:rsidRDefault="00421804">
      <w:pPr>
        <w:spacing w:line="298"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2 – Σκοπό</w:t>
      </w:r>
      <w:r w:rsidR="009F505B" w:rsidRPr="009735E9">
        <w:rPr>
          <w:rFonts w:ascii="Verdana" w:eastAsia="Calibri" w:hAnsi="Verdana" w:cs="Calibri"/>
          <w:b/>
          <w:bCs/>
          <w:sz w:val="20"/>
          <w:szCs w:val="20"/>
        </w:rPr>
        <w:t>ς</w:t>
      </w:r>
      <w:r w:rsidRPr="009735E9">
        <w:rPr>
          <w:rFonts w:ascii="Verdana" w:eastAsia="Calibri" w:hAnsi="Verdana" w:cs="Calibri"/>
          <w:b/>
          <w:bCs/>
          <w:sz w:val="20"/>
          <w:szCs w:val="20"/>
        </w:rPr>
        <w:t xml:space="preserve"> και αντικείμενο του διαγωνι</w:t>
      </w:r>
      <w:r w:rsidR="009F505B" w:rsidRPr="009735E9">
        <w:rPr>
          <w:rFonts w:ascii="Verdana" w:eastAsia="Calibri" w:hAnsi="Verdana" w:cs="Calibri"/>
          <w:b/>
          <w:bCs/>
          <w:sz w:val="20"/>
          <w:szCs w:val="20"/>
        </w:rPr>
        <w:t>σμού………</w:t>
      </w:r>
      <w:r w:rsidR="0080594E">
        <w:rPr>
          <w:rFonts w:ascii="Verdana" w:eastAsia="Calibri" w:hAnsi="Verdana" w:cs="Calibri"/>
          <w:b/>
          <w:bCs/>
          <w:sz w:val="20"/>
          <w:szCs w:val="20"/>
        </w:rPr>
        <w:t>…………</w:t>
      </w:r>
      <w:r w:rsidRPr="009735E9">
        <w:rPr>
          <w:rFonts w:ascii="Verdana" w:eastAsia="Calibri" w:hAnsi="Verdana" w:cs="Calibri"/>
          <w:b/>
          <w:bCs/>
          <w:sz w:val="20"/>
          <w:szCs w:val="20"/>
        </w:rPr>
        <w:t>………..……………….3</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3 – </w:t>
      </w:r>
      <w:r w:rsidR="009F505B" w:rsidRPr="009735E9">
        <w:rPr>
          <w:rFonts w:ascii="Verdana" w:eastAsia="Calibri" w:hAnsi="Verdana" w:cs="Calibri"/>
          <w:b/>
          <w:bCs/>
          <w:sz w:val="20"/>
          <w:szCs w:val="20"/>
        </w:rPr>
        <w:t>Προδιαγραφές λογοτύπου</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………………………………………………….3</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4 – </w:t>
      </w:r>
      <w:r w:rsidR="009F505B" w:rsidRPr="009735E9">
        <w:rPr>
          <w:rFonts w:ascii="Verdana" w:eastAsia="Calibri" w:hAnsi="Verdana" w:cs="Calibri"/>
          <w:b/>
          <w:bCs/>
          <w:sz w:val="20"/>
          <w:szCs w:val="20"/>
        </w:rPr>
        <w:t>Όροι συμμετοχής………</w:t>
      </w:r>
      <w:r w:rsidR="0080594E">
        <w:rPr>
          <w:rFonts w:ascii="Verdana" w:eastAsia="Calibri" w:hAnsi="Verdana" w:cs="Calibri"/>
          <w:b/>
          <w:bCs/>
          <w:sz w:val="20"/>
          <w:szCs w:val="20"/>
        </w:rPr>
        <w:t>.</w:t>
      </w:r>
      <w:r w:rsidRPr="009735E9">
        <w:rPr>
          <w:rFonts w:ascii="Verdana" w:eastAsia="Calibri" w:hAnsi="Verdana" w:cs="Calibri"/>
          <w:b/>
          <w:bCs/>
          <w:sz w:val="20"/>
          <w:szCs w:val="20"/>
        </w:rPr>
        <w:t>……………………………………………………………………4</w:t>
      </w:r>
    </w:p>
    <w:p w:rsidR="00421804" w:rsidRPr="009735E9" w:rsidRDefault="00421804">
      <w:pPr>
        <w:spacing w:line="285"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5 – </w:t>
      </w:r>
      <w:r w:rsidR="00EF1CCE" w:rsidRPr="009735E9">
        <w:rPr>
          <w:rFonts w:ascii="Verdana" w:eastAsia="Calibri" w:hAnsi="Verdana" w:cs="Calibri"/>
          <w:b/>
          <w:bCs/>
          <w:sz w:val="20"/>
          <w:szCs w:val="20"/>
        </w:rPr>
        <w:t>Τεύχη διαγωνισμού</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…………………………………………………………………4</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6 - Υποβολή προτά</w:t>
      </w:r>
      <w:r w:rsidR="00EF1CCE" w:rsidRPr="009735E9">
        <w:rPr>
          <w:rFonts w:ascii="Verdana" w:eastAsia="Calibri" w:hAnsi="Verdana" w:cs="Calibri"/>
          <w:b/>
          <w:bCs/>
          <w:sz w:val="20"/>
          <w:szCs w:val="20"/>
        </w:rPr>
        <w:t>σ</w:t>
      </w:r>
      <w:r w:rsidRPr="009735E9">
        <w:rPr>
          <w:rFonts w:ascii="Verdana" w:eastAsia="Calibri" w:hAnsi="Verdana" w:cs="Calibri"/>
          <w:b/>
          <w:bCs/>
          <w:sz w:val="20"/>
          <w:szCs w:val="20"/>
        </w:rPr>
        <w:t>εων…………</w:t>
      </w:r>
      <w:r w:rsidR="0080594E">
        <w:rPr>
          <w:rFonts w:ascii="Verdana" w:eastAsia="Calibri" w:hAnsi="Verdana" w:cs="Calibri"/>
          <w:b/>
          <w:bCs/>
          <w:sz w:val="20"/>
          <w:szCs w:val="20"/>
        </w:rPr>
        <w:t>…</w:t>
      </w:r>
      <w:r w:rsidRPr="009735E9">
        <w:rPr>
          <w:rFonts w:ascii="Verdana" w:eastAsia="Calibri" w:hAnsi="Verdana" w:cs="Calibri"/>
          <w:b/>
          <w:bCs/>
          <w:sz w:val="20"/>
          <w:szCs w:val="20"/>
        </w:rPr>
        <w:t>……………………………………………………………4</w:t>
      </w:r>
    </w:p>
    <w:p w:rsidR="00421804" w:rsidRPr="009735E9" w:rsidRDefault="00421804">
      <w:pPr>
        <w:spacing w:line="286"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7 – </w:t>
      </w:r>
      <w:r w:rsidR="00EF1CCE" w:rsidRPr="009735E9">
        <w:rPr>
          <w:rFonts w:ascii="Verdana" w:eastAsia="Calibri" w:hAnsi="Verdana" w:cs="Calibri"/>
          <w:b/>
          <w:bCs/>
          <w:sz w:val="20"/>
          <w:szCs w:val="20"/>
        </w:rPr>
        <w:t>Περιεχόμενο φακέλου συμμετοχής</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w:t>
      </w:r>
      <w:r w:rsidR="00E56A46">
        <w:rPr>
          <w:rFonts w:ascii="Verdana" w:eastAsia="Calibri" w:hAnsi="Verdana" w:cs="Calibri"/>
          <w:b/>
          <w:bCs/>
          <w:sz w:val="20"/>
          <w:szCs w:val="20"/>
        </w:rPr>
        <w:t>5</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8 – Αμετάβλητο προθε</w:t>
      </w:r>
      <w:r w:rsidR="00EF1CCE" w:rsidRPr="009735E9">
        <w:rPr>
          <w:rFonts w:ascii="Verdana" w:eastAsia="Calibri" w:hAnsi="Verdana" w:cs="Calibri"/>
          <w:b/>
          <w:bCs/>
          <w:sz w:val="20"/>
          <w:szCs w:val="20"/>
        </w:rPr>
        <w:t>σ</w:t>
      </w:r>
      <w:r w:rsidRPr="009735E9">
        <w:rPr>
          <w:rFonts w:ascii="Verdana" w:eastAsia="Calibri" w:hAnsi="Verdana" w:cs="Calibri"/>
          <w:b/>
          <w:bCs/>
          <w:sz w:val="20"/>
          <w:szCs w:val="20"/>
        </w:rPr>
        <w:t>μία</w:t>
      </w:r>
      <w:r w:rsidR="00EF1CCE" w:rsidRPr="009735E9">
        <w:rPr>
          <w:rFonts w:ascii="Verdana" w:eastAsia="Calibri" w:hAnsi="Verdana" w:cs="Calibri"/>
          <w:b/>
          <w:bCs/>
          <w:sz w:val="20"/>
          <w:szCs w:val="20"/>
        </w:rPr>
        <w:t>ς</w:t>
      </w:r>
      <w:r w:rsidRPr="009735E9">
        <w:rPr>
          <w:rFonts w:ascii="Verdana" w:eastAsia="Calibri" w:hAnsi="Verdana" w:cs="Calibri"/>
          <w:b/>
          <w:bCs/>
          <w:sz w:val="20"/>
          <w:szCs w:val="20"/>
        </w:rPr>
        <w:t>……………………………………………………………………5</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9 – Επιτροπή </w:t>
      </w:r>
      <w:r w:rsidR="00EF1CCE" w:rsidRPr="009735E9">
        <w:rPr>
          <w:rFonts w:ascii="Verdana" w:eastAsia="Calibri" w:hAnsi="Verdana" w:cs="Calibri"/>
          <w:b/>
          <w:bCs/>
          <w:sz w:val="20"/>
          <w:szCs w:val="20"/>
        </w:rPr>
        <w:t>Διενέργειας Διαγωνισμού</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…………………………………5</w:t>
      </w:r>
    </w:p>
    <w:p w:rsidR="00421804" w:rsidRPr="009735E9" w:rsidRDefault="00421804">
      <w:pPr>
        <w:spacing w:line="285"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10 – </w:t>
      </w:r>
      <w:r w:rsidR="00EF1CCE" w:rsidRPr="009735E9">
        <w:rPr>
          <w:rFonts w:ascii="Verdana" w:eastAsia="Calibri" w:hAnsi="Verdana" w:cs="Calibri"/>
          <w:b/>
          <w:bCs/>
          <w:sz w:val="20"/>
          <w:szCs w:val="20"/>
        </w:rPr>
        <w:t>Αξιολόγηση προτάσεων</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…………………………………………….6</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11 –</w:t>
      </w:r>
      <w:r w:rsidR="00EF1CCE" w:rsidRPr="009735E9">
        <w:rPr>
          <w:rFonts w:ascii="Verdana" w:eastAsia="Calibri" w:hAnsi="Verdana" w:cs="Calibri"/>
          <w:b/>
          <w:bCs/>
          <w:sz w:val="20"/>
          <w:szCs w:val="20"/>
        </w:rPr>
        <w:t xml:space="preserve"> </w:t>
      </w:r>
      <w:r w:rsidRPr="009735E9">
        <w:rPr>
          <w:rFonts w:ascii="Verdana" w:eastAsia="Calibri" w:hAnsi="Verdana" w:cs="Calibri"/>
          <w:b/>
          <w:bCs/>
          <w:sz w:val="20"/>
          <w:szCs w:val="20"/>
        </w:rPr>
        <w:t>Βραβεία</w:t>
      </w:r>
      <w:r w:rsidR="00EF1CCE"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……..……………………………………………………………………7</w:t>
      </w:r>
    </w:p>
    <w:p w:rsidR="00421804" w:rsidRPr="009735E9" w:rsidRDefault="00421804">
      <w:pPr>
        <w:spacing w:line="283"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 xml:space="preserve">Άρθρο 12 – </w:t>
      </w:r>
      <w:r w:rsidR="00EF1CCE" w:rsidRPr="009735E9">
        <w:rPr>
          <w:rFonts w:ascii="Verdana" w:eastAsia="Calibri" w:hAnsi="Verdana" w:cs="Calibri"/>
          <w:b/>
          <w:bCs/>
          <w:sz w:val="20"/>
          <w:szCs w:val="20"/>
        </w:rPr>
        <w:t>Λοιπές διατάξεις</w:t>
      </w:r>
      <w:r w:rsidRPr="009735E9">
        <w:rPr>
          <w:rFonts w:ascii="Verdana" w:eastAsia="Calibri" w:hAnsi="Verdana" w:cs="Calibri"/>
          <w:b/>
          <w:bCs/>
          <w:sz w:val="20"/>
          <w:szCs w:val="20"/>
        </w:rPr>
        <w:t>…………………</w:t>
      </w:r>
      <w:r w:rsidR="0080594E">
        <w:rPr>
          <w:rFonts w:ascii="Verdana" w:eastAsia="Calibri" w:hAnsi="Verdana" w:cs="Calibri"/>
          <w:b/>
          <w:bCs/>
          <w:sz w:val="20"/>
          <w:szCs w:val="20"/>
        </w:rPr>
        <w:t>.</w:t>
      </w:r>
      <w:r w:rsidRPr="009735E9">
        <w:rPr>
          <w:rFonts w:ascii="Verdana" w:eastAsia="Calibri" w:hAnsi="Verdana" w:cs="Calibri"/>
          <w:b/>
          <w:bCs/>
          <w:sz w:val="20"/>
          <w:szCs w:val="20"/>
        </w:rPr>
        <w:t>…………………………………………………………7</w:t>
      </w:r>
    </w:p>
    <w:p w:rsidR="00421804" w:rsidRPr="009735E9" w:rsidRDefault="00421804">
      <w:pPr>
        <w:spacing w:line="285" w:lineRule="exact"/>
        <w:rPr>
          <w:rFonts w:ascii="Verdana" w:hAnsi="Verdana"/>
          <w:sz w:val="20"/>
          <w:szCs w:val="20"/>
        </w:rPr>
      </w:pPr>
    </w:p>
    <w:p w:rsidR="00421804" w:rsidRPr="009735E9" w:rsidRDefault="003976E5">
      <w:pPr>
        <w:rPr>
          <w:rFonts w:ascii="Verdana" w:hAnsi="Verdana"/>
          <w:sz w:val="20"/>
          <w:szCs w:val="20"/>
        </w:rPr>
      </w:pPr>
      <w:r w:rsidRPr="009735E9">
        <w:rPr>
          <w:rFonts w:ascii="Verdana" w:eastAsia="Calibri" w:hAnsi="Verdana" w:cs="Calibri"/>
          <w:b/>
          <w:bCs/>
          <w:sz w:val="20"/>
          <w:szCs w:val="20"/>
        </w:rPr>
        <w:t>Άρθρο 13 – Αποδοχή όρων…………………………</w:t>
      </w:r>
      <w:r w:rsidR="0080594E">
        <w:rPr>
          <w:rFonts w:ascii="Verdana" w:eastAsia="Calibri" w:hAnsi="Verdana" w:cs="Calibri"/>
          <w:b/>
          <w:bCs/>
          <w:sz w:val="20"/>
          <w:szCs w:val="20"/>
        </w:rPr>
        <w:t>.</w:t>
      </w:r>
      <w:r w:rsidRPr="009735E9">
        <w:rPr>
          <w:rFonts w:ascii="Verdana" w:eastAsia="Calibri" w:hAnsi="Verdana" w:cs="Calibri"/>
          <w:b/>
          <w:bCs/>
          <w:sz w:val="20"/>
          <w:szCs w:val="20"/>
        </w:rPr>
        <w:t>……………………………………………………</w:t>
      </w:r>
      <w:r w:rsidR="00E56A46">
        <w:rPr>
          <w:rFonts w:ascii="Verdana" w:eastAsia="Calibri" w:hAnsi="Verdana" w:cs="Calibri"/>
          <w:b/>
          <w:bCs/>
          <w:sz w:val="20"/>
          <w:szCs w:val="20"/>
        </w:rPr>
        <w:t>8</w:t>
      </w: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421804">
      <w:pPr>
        <w:rPr>
          <w:rFonts w:ascii="Verdana" w:hAnsi="Verdana"/>
          <w:sz w:val="20"/>
          <w:szCs w:val="20"/>
        </w:rPr>
        <w:sectPr w:rsidR="00421804" w:rsidRPr="009735E9">
          <w:pgSz w:w="11900" w:h="16838"/>
          <w:pgMar w:top="1119" w:right="1126" w:bottom="430" w:left="1140" w:header="0" w:footer="0" w:gutter="0"/>
          <w:cols w:space="720" w:equalWidth="0">
            <w:col w:w="9640"/>
          </w:cols>
        </w:sect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lastRenderedPageBreak/>
        <w:t>Άρθρο 1 - Διοργανώτρια Αρχή</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Ο διαγωνισμός διεξάγεται από τον Δήμο Αμφίκλειας Ελάτειας ο οποίος θα αναφέρεται στο εξής ως «Διοργανώτρια Αρχή» με τα εξής στοιχεία:</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Διεύθυνση</w:t>
      </w:r>
      <w:r w:rsidRPr="009735E9">
        <w:rPr>
          <w:rFonts w:ascii="Verdana" w:hAnsi="Verdana"/>
          <w:sz w:val="20"/>
          <w:szCs w:val="20"/>
        </w:rPr>
        <w:tab/>
        <w:t>: ΚΗΦΙΣΟΥ 30 ΚΑΤΩ ΤΙΘΟΡΕΑ</w:t>
      </w:r>
      <w:r w:rsidRPr="009735E9">
        <w:rPr>
          <w:rFonts w:ascii="Verdana" w:hAnsi="Verdana"/>
          <w:sz w:val="20"/>
          <w:szCs w:val="20"/>
        </w:rPr>
        <w:tab/>
      </w:r>
    </w:p>
    <w:p w:rsidR="009735E9" w:rsidRPr="009735E9" w:rsidRDefault="00D8620F" w:rsidP="009735E9">
      <w:pPr>
        <w:spacing w:after="20" w:line="288" w:lineRule="auto"/>
        <w:jc w:val="both"/>
        <w:rPr>
          <w:rFonts w:ascii="Verdana" w:hAnsi="Verdana"/>
          <w:sz w:val="20"/>
          <w:szCs w:val="20"/>
        </w:rPr>
      </w:pPr>
      <w:proofErr w:type="spellStart"/>
      <w:r>
        <w:rPr>
          <w:rFonts w:ascii="Verdana" w:hAnsi="Verdana"/>
          <w:sz w:val="20"/>
          <w:szCs w:val="20"/>
        </w:rPr>
        <w:t>Τηλ</w:t>
      </w:r>
      <w:proofErr w:type="spellEnd"/>
      <w:r>
        <w:rPr>
          <w:rFonts w:ascii="Verdana" w:hAnsi="Verdana"/>
          <w:sz w:val="20"/>
          <w:szCs w:val="20"/>
        </w:rPr>
        <w:t>.</w:t>
      </w:r>
      <w:r>
        <w:rPr>
          <w:rFonts w:ascii="Verdana" w:hAnsi="Verdana"/>
          <w:sz w:val="20"/>
          <w:szCs w:val="20"/>
        </w:rPr>
        <w:tab/>
        <w:t>:</w:t>
      </w:r>
      <w:r w:rsidR="009735E9" w:rsidRPr="009735E9">
        <w:rPr>
          <w:rFonts w:ascii="Verdana" w:hAnsi="Verdana"/>
          <w:sz w:val="20"/>
          <w:szCs w:val="20"/>
        </w:rPr>
        <w:t xml:space="preserve"> 2234350316 </w:t>
      </w:r>
      <w:r w:rsidR="00501A21">
        <w:rPr>
          <w:rFonts w:ascii="Verdana" w:hAnsi="Verdana"/>
          <w:sz w:val="20"/>
          <w:szCs w:val="20"/>
        </w:rPr>
        <w:t>,2234350214</w:t>
      </w:r>
    </w:p>
    <w:p w:rsidR="009735E9" w:rsidRPr="00D8620F" w:rsidRDefault="00D8620F" w:rsidP="009735E9">
      <w:pPr>
        <w:spacing w:after="20" w:line="288" w:lineRule="auto"/>
        <w:jc w:val="both"/>
        <w:rPr>
          <w:rFonts w:ascii="Verdana" w:hAnsi="Verdana"/>
          <w:sz w:val="20"/>
          <w:szCs w:val="20"/>
        </w:rPr>
      </w:pPr>
      <w:r>
        <w:rPr>
          <w:rFonts w:ascii="Verdana" w:hAnsi="Verdana"/>
          <w:sz w:val="20"/>
          <w:szCs w:val="20"/>
          <w:lang w:val="en-US"/>
        </w:rPr>
        <w:t>Email</w:t>
      </w:r>
      <w:r w:rsidRPr="00D8620F">
        <w:rPr>
          <w:rFonts w:ascii="Verdana" w:hAnsi="Verdana"/>
          <w:sz w:val="20"/>
          <w:szCs w:val="20"/>
        </w:rPr>
        <w:tab/>
      </w:r>
      <w:proofErr w:type="gramStart"/>
      <w:r w:rsidRPr="00D8620F">
        <w:rPr>
          <w:rFonts w:ascii="Verdana" w:hAnsi="Verdana"/>
          <w:sz w:val="20"/>
          <w:szCs w:val="20"/>
        </w:rPr>
        <w:t>:</w:t>
      </w:r>
      <w:r w:rsidR="009735E9" w:rsidRPr="009735E9">
        <w:rPr>
          <w:rFonts w:ascii="Verdana" w:hAnsi="Verdana"/>
          <w:sz w:val="20"/>
          <w:szCs w:val="20"/>
          <w:lang w:val="en-US"/>
        </w:rPr>
        <w:t>p</w:t>
      </w:r>
      <w:r w:rsidR="009735E9" w:rsidRPr="00D8620F">
        <w:rPr>
          <w:rFonts w:ascii="Verdana" w:hAnsi="Verdana"/>
          <w:sz w:val="20"/>
          <w:szCs w:val="20"/>
        </w:rPr>
        <w:t>.</w:t>
      </w:r>
      <w:proofErr w:type="spellStart"/>
      <w:r w:rsidR="009735E9" w:rsidRPr="009735E9">
        <w:rPr>
          <w:rFonts w:ascii="Verdana" w:hAnsi="Verdana"/>
          <w:sz w:val="20"/>
          <w:szCs w:val="20"/>
          <w:lang w:val="en-US"/>
        </w:rPr>
        <w:t>karali</w:t>
      </w:r>
      <w:proofErr w:type="spellEnd"/>
      <w:r w:rsidR="009735E9" w:rsidRPr="00D8620F">
        <w:rPr>
          <w:rFonts w:ascii="Verdana" w:hAnsi="Verdana"/>
          <w:sz w:val="20"/>
          <w:szCs w:val="20"/>
        </w:rPr>
        <w:t>@</w:t>
      </w:r>
      <w:proofErr w:type="spellStart"/>
      <w:r w:rsidR="009735E9" w:rsidRPr="009735E9">
        <w:rPr>
          <w:rFonts w:ascii="Verdana" w:hAnsi="Verdana"/>
          <w:sz w:val="20"/>
          <w:szCs w:val="20"/>
          <w:lang w:val="en-US"/>
        </w:rPr>
        <w:t>dimos</w:t>
      </w:r>
      <w:proofErr w:type="spellEnd"/>
      <w:proofErr w:type="gramEnd"/>
      <w:r w:rsidR="009735E9" w:rsidRPr="00D8620F">
        <w:rPr>
          <w:rFonts w:ascii="Verdana" w:hAnsi="Verdana"/>
          <w:sz w:val="20"/>
          <w:szCs w:val="20"/>
        </w:rPr>
        <w:t>-</w:t>
      </w:r>
      <w:proofErr w:type="spellStart"/>
      <w:r w:rsidR="00F40DEB">
        <w:rPr>
          <w:rFonts w:ascii="Verdana" w:hAnsi="Verdana"/>
          <w:sz w:val="20"/>
          <w:szCs w:val="20"/>
          <w:lang w:val="en-US"/>
        </w:rPr>
        <w:t>amfiklias</w:t>
      </w:r>
      <w:proofErr w:type="spellEnd"/>
      <w:r w:rsidR="009735E9" w:rsidRPr="00D8620F">
        <w:rPr>
          <w:rFonts w:ascii="Verdana" w:hAnsi="Verdana"/>
          <w:sz w:val="20"/>
          <w:szCs w:val="20"/>
        </w:rPr>
        <w:t>-</w:t>
      </w:r>
      <w:proofErr w:type="spellStart"/>
      <w:r w:rsidR="009735E9" w:rsidRPr="009735E9">
        <w:rPr>
          <w:rFonts w:ascii="Verdana" w:hAnsi="Verdana"/>
          <w:sz w:val="20"/>
          <w:szCs w:val="20"/>
          <w:lang w:val="en-US"/>
        </w:rPr>
        <w:t>elatias</w:t>
      </w:r>
      <w:proofErr w:type="spellEnd"/>
      <w:r w:rsidR="009735E9" w:rsidRPr="00D8620F">
        <w:rPr>
          <w:rFonts w:ascii="Verdana" w:hAnsi="Verdana"/>
          <w:sz w:val="20"/>
          <w:szCs w:val="20"/>
        </w:rPr>
        <w:t>.</w:t>
      </w:r>
      <w:r w:rsidR="009735E9" w:rsidRPr="009735E9">
        <w:rPr>
          <w:rFonts w:ascii="Verdana" w:hAnsi="Verdana"/>
          <w:sz w:val="20"/>
          <w:szCs w:val="20"/>
          <w:lang w:val="en-US"/>
        </w:rPr>
        <w:t>gr</w:t>
      </w:r>
    </w:p>
    <w:p w:rsidR="009735E9" w:rsidRDefault="009735E9" w:rsidP="009735E9">
      <w:pPr>
        <w:spacing w:after="20" w:line="288" w:lineRule="auto"/>
        <w:jc w:val="both"/>
        <w:rPr>
          <w:rFonts w:ascii="Verdana" w:hAnsi="Verdana"/>
          <w:sz w:val="20"/>
          <w:szCs w:val="20"/>
        </w:rPr>
      </w:pPr>
      <w:r w:rsidRPr="009735E9">
        <w:rPr>
          <w:rFonts w:ascii="Verdana" w:hAnsi="Verdana"/>
          <w:sz w:val="20"/>
          <w:szCs w:val="20"/>
        </w:rPr>
        <w:t>Η Διοργανώτρια Αρχή θα δημοσιοποιήσει οποιαδήποτε ενδεχόμενη μεταβολή των παραπάνω στοιχείων με ανάρτηση στην ιστοσελίδα της.</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2 - Σκοπός και αντικείμενο του διαγωνισμού</w:t>
      </w:r>
    </w:p>
    <w:p w:rsidR="009735E9" w:rsidRPr="009735E9" w:rsidRDefault="00D8620F"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Ο Δήμος Αμφίκλειας Ελάτειας  σύμφωνα με την</w:t>
      </w:r>
      <w:r w:rsidR="009735E9" w:rsidRPr="009735E9">
        <w:rPr>
          <w:rFonts w:ascii="Verdana" w:hAnsi="Verdana"/>
          <w:sz w:val="20"/>
          <w:szCs w:val="20"/>
        </w:rPr>
        <w:tab/>
        <w:t>78/2020 απόφαση του Δημοτικού Συμβουλίου και το νομοθετικό πλαίσιο αρ. 5 παρ. 2 του ν. 3852/2010, καλεί τους ενδιαφερόμενους να καταθέσουν τις προτάσεις τους σχετικά με τη δημιουργία δηλωτικού σήματος (λογοτύπου) του Δήμου Αμφίκλειας Ελάτειας .</w:t>
      </w:r>
    </w:p>
    <w:p w:rsidR="009735E9" w:rsidRPr="009735E9" w:rsidRDefault="00D8620F"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Το λογότυπο έχει σκοπό την ανάδειξη της ιστορίας, την προώθηση της παράδοσης, των ειδικότερων χαρακτηριστικών του τόπου και των δραστηριοτήτων των κατοίκων.</w:t>
      </w:r>
    </w:p>
    <w:p w:rsidR="009735E9" w:rsidRPr="009735E9" w:rsidRDefault="009735E9" w:rsidP="009735E9">
      <w:pPr>
        <w:spacing w:after="20" w:line="288" w:lineRule="auto"/>
        <w:ind w:firstLine="720"/>
        <w:jc w:val="both"/>
        <w:rPr>
          <w:rFonts w:ascii="Verdana" w:hAnsi="Verdana"/>
          <w:sz w:val="20"/>
          <w:szCs w:val="20"/>
        </w:rPr>
      </w:pPr>
      <w:r w:rsidRPr="009735E9">
        <w:rPr>
          <w:rFonts w:ascii="Verdana" w:hAnsi="Verdana"/>
          <w:sz w:val="20"/>
          <w:szCs w:val="20"/>
        </w:rPr>
        <w:t>Ακόμη, την ανάπτυξη σχέσεων συνεργασίας με ελληνικούς, ευρωπαϊκούς και διεθνείς φορείς, ενώσεις και σωματεία με ίδιους ή συναφείς σκοπούς για την προώθηση κοινών ενδιαφερόντων. Πρέπει να είναι μοναδικό, εύκολα αναγνωρίσιμο και να διατηρεί αναλλοίωτη την εικόνα του σε πληθώρα εφαρμογών.</w:t>
      </w:r>
    </w:p>
    <w:p w:rsidR="009735E9" w:rsidRPr="009735E9" w:rsidRDefault="009735E9" w:rsidP="009735E9">
      <w:pPr>
        <w:spacing w:after="20" w:line="288" w:lineRule="auto"/>
        <w:ind w:firstLine="720"/>
        <w:jc w:val="both"/>
        <w:rPr>
          <w:rFonts w:ascii="Verdana" w:hAnsi="Verdana"/>
          <w:sz w:val="20"/>
          <w:szCs w:val="20"/>
        </w:rPr>
      </w:pPr>
      <w:r w:rsidRPr="009735E9">
        <w:rPr>
          <w:rFonts w:ascii="Verdana" w:hAnsi="Verdana"/>
          <w:sz w:val="20"/>
          <w:szCs w:val="20"/>
        </w:rPr>
        <w:t>Θα πρέπει να σηματοδοτεί τη σύνθεση ολόκληρου του Δήμου, με άμεσες ή έμμεσες και συμβολικές αναφορές, που θα αποτυπώνουν σχεδιαστικά, με τρόπο λιτό, σύγχρονο και καλαίσθητο τη συνολική εικόνα του. Καθώς θα αποτελέσει την οπτική ταυτότητα του Δήμου, θα πρέπει η γενικότερη σύνθεσή του να έχει επικοινωνιακή δύναμη.</w:t>
      </w:r>
    </w:p>
    <w:p w:rsidR="009735E9" w:rsidRDefault="00D8620F"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Θα χρησιμοποιηθεί από τον Δήμο σε όλες τις δράσεις / ενέργειές του, προβολής, επικοινωνίας, ενημέρωσης, καθώς και σε ποίκιλες εφαρμογές όπως επιστολές, έντυπα, πινακίδες, σημαίες, σφραγίδες, ιστοσελίδα κλπ. Τα πνευματικά δικαιώματα του λογοτύπου που θα επιλεγεί τελικά, μεταφέρονται αυτόματα ως πνευματική ιδιοκτησία στο Δήμο Αμφίκλειας Ελάτειας  .</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3 - Προδιαγραφές λογοτύπου</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Το λογότυπο πρέπει να φέρει την επωνυμία του Δήμου ή το ακρωνύμιό του στα ελληνικά και να παρέχει τη δυνατότητα από αυτό να προκύψει η σφραγίδα του Δήμου και τα ανάγλυφο.</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Διάσταση: Ο λογότυπος πρέπει να παραδοθεί ψηφιακά, σε CD/DVD, σε διάσταση όχι μεγαλύτερη από Α4 και όχι μικρότερη από Α5 σε 300dpi.</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Χρώματα: Ο λογότυπος πρέπει να σχεδιαστεί σε έγχρωμη και ασπρόμαυρη γραμμική αποτύπωση.</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 xml:space="preserve">Σφραγίδα: Ο λογότυπος πρέπει να είναι ευανάγνωστο σε σφραγίδα διαστάσεων 55mmx55mm </w:t>
      </w:r>
      <w:proofErr w:type="spellStart"/>
      <w:r w:rsidRPr="009735E9">
        <w:rPr>
          <w:rFonts w:ascii="Verdana" w:hAnsi="Verdana"/>
          <w:sz w:val="20"/>
          <w:szCs w:val="20"/>
        </w:rPr>
        <w:t>maximum</w:t>
      </w:r>
      <w:proofErr w:type="spellEnd"/>
      <w:r w:rsidRPr="009735E9">
        <w:rPr>
          <w:rFonts w:ascii="Verdana" w:hAnsi="Verdana"/>
          <w:sz w:val="20"/>
          <w:szCs w:val="20"/>
        </w:rPr>
        <w:t>.</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Ο λογότυπος θα πρέπει να έχει τις ακόλουθες προδιαγραφές: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είναι πρωτότυπο και μοναδικό, όπως ορίζεται στον Περί του Δικαιώματος Πνευματικής ιδιοκτησίας Ν. 2121/1993 «Πνευματική ιδιοκτησία, συγγενικά δικαιώματα και πολιτιστικά θέματα» (ΦΕΚ Α 25/4.3.1993).</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μην παραβιάζει δικαιώματα τρίτων, συμπεριλαμβανομένων των λογοτύπων καταχωρημένων εμπορικών ονομασιών. Ο Δήμος Αμφίκλειας Ελάτειας  δε φέρει ευθύνη για οποιαδήποτε άμεση ή έμμεση ζημία που προκύπτει από την παραβίαση από τρίτους τυχόν δικαιωμάτων των συμμετεχόντων επί των γραφιστικών μοτίβων, σχεδίων, ιδεών, κλπ, που έχουν δημοσιευθεί στο πλαίσιο της πρόσκλησης ενδιαφέροντος.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αντιλαμβάνεται κανείς εύκολα το κεντρικό νόημα της εικόνας.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•Ν</w:t>
      </w:r>
      <w:r w:rsidR="009735E9" w:rsidRPr="009735E9">
        <w:rPr>
          <w:rFonts w:ascii="Verdana" w:hAnsi="Verdana"/>
          <w:sz w:val="20"/>
          <w:szCs w:val="20"/>
        </w:rPr>
        <w:t>α προσελκύει την προσοχή του εν δυνάμει επισκέπτη.</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μπορεί να χρησιμοποιείται τόσο σε εθνικό όσο και σε διεθνές επίπεδο.</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lastRenderedPageBreak/>
        <w:t>•</w:t>
      </w:r>
      <w:r w:rsidR="009735E9" w:rsidRPr="009735E9">
        <w:rPr>
          <w:rFonts w:ascii="Verdana" w:hAnsi="Verdana"/>
          <w:sz w:val="20"/>
          <w:szCs w:val="20"/>
        </w:rPr>
        <w:t>Να διατίθεται σε δύο εκδοχές σε ξενόγλωσση εκδοχή και Ελληνική εκδοχή.</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είναι αναγνωρίσιμο, επιδεκτικό σε σμίκρυνση και σε μεγέθυνση χωρίς να χάνει την επικοινωνιακή του δύναμη, καθώς και λειτουργικό στη χρήση του, ώστε να μπορεί να αναπαραχθεί σε οποιαδήποτε μορφή (π.χ. σημαία, πινακίδες, σφραγίδες, κάρτες, επιστολές αλληλογραφίας, φάκελοι αλληλογραφίας κλπ).</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συνοδεύεται και με ανάλογο κείμενο αιτιολογίας/επεξήγησης της σύλληψης της ιδέας από τον δημιουργό.</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 xml:space="preserve">Να παραδοθεί ψηφιακά, σε διάσταση Α4, σε ανάλυση 300 </w:t>
      </w:r>
      <w:proofErr w:type="spellStart"/>
      <w:r w:rsidR="009735E9" w:rsidRPr="009735E9">
        <w:rPr>
          <w:rFonts w:ascii="Verdana" w:hAnsi="Verdana"/>
          <w:sz w:val="20"/>
          <w:szCs w:val="20"/>
        </w:rPr>
        <w:t>dpi</w:t>
      </w:r>
      <w:proofErr w:type="spellEnd"/>
      <w:r w:rsidR="009735E9" w:rsidRPr="009735E9">
        <w:rPr>
          <w:rFonts w:ascii="Verdana" w:hAnsi="Verdana"/>
          <w:sz w:val="20"/>
          <w:szCs w:val="20"/>
        </w:rPr>
        <w:t xml:space="preserve">, σε κλειστό αρχείο </w:t>
      </w:r>
      <w:proofErr w:type="spellStart"/>
      <w:r w:rsidR="009735E9" w:rsidRPr="009735E9">
        <w:rPr>
          <w:rFonts w:ascii="Verdana" w:hAnsi="Verdana"/>
          <w:sz w:val="20"/>
          <w:szCs w:val="20"/>
        </w:rPr>
        <w:t>tiff</w:t>
      </w:r>
      <w:proofErr w:type="spellEnd"/>
      <w:r w:rsidR="009735E9" w:rsidRPr="009735E9">
        <w:rPr>
          <w:rFonts w:ascii="Verdana" w:hAnsi="Verdana"/>
          <w:sz w:val="20"/>
          <w:szCs w:val="20"/>
        </w:rPr>
        <w:t xml:space="preserve">, </w:t>
      </w:r>
      <w:proofErr w:type="spellStart"/>
      <w:r w:rsidR="009735E9" w:rsidRPr="009735E9">
        <w:rPr>
          <w:rFonts w:ascii="Verdana" w:hAnsi="Verdana"/>
          <w:sz w:val="20"/>
          <w:szCs w:val="20"/>
        </w:rPr>
        <w:t>eps</w:t>
      </w:r>
      <w:proofErr w:type="spellEnd"/>
      <w:r w:rsidR="009735E9" w:rsidRPr="009735E9">
        <w:rPr>
          <w:rFonts w:ascii="Verdana" w:hAnsi="Verdana"/>
          <w:sz w:val="20"/>
          <w:szCs w:val="20"/>
        </w:rPr>
        <w:t xml:space="preserve">, </w:t>
      </w:r>
      <w:proofErr w:type="spellStart"/>
      <w:r w:rsidR="009735E9" w:rsidRPr="009735E9">
        <w:rPr>
          <w:rFonts w:ascii="Verdana" w:hAnsi="Verdana"/>
          <w:sz w:val="20"/>
          <w:szCs w:val="20"/>
        </w:rPr>
        <w:t>ai</w:t>
      </w:r>
      <w:proofErr w:type="spellEnd"/>
      <w:r w:rsidR="009735E9" w:rsidRPr="009735E9">
        <w:rPr>
          <w:rFonts w:ascii="Verdana" w:hAnsi="Verdana"/>
          <w:sz w:val="20"/>
          <w:szCs w:val="20"/>
        </w:rPr>
        <w:t xml:space="preserve">, </w:t>
      </w:r>
      <w:proofErr w:type="spellStart"/>
      <w:r w:rsidR="009735E9" w:rsidRPr="009735E9">
        <w:rPr>
          <w:rFonts w:ascii="Verdana" w:hAnsi="Verdana"/>
          <w:sz w:val="20"/>
          <w:szCs w:val="20"/>
        </w:rPr>
        <w:t>pdf</w:t>
      </w:r>
      <w:proofErr w:type="spellEnd"/>
      <w:r w:rsidR="009735E9" w:rsidRPr="009735E9">
        <w:rPr>
          <w:rFonts w:ascii="Verdana" w:hAnsi="Verdana"/>
          <w:sz w:val="20"/>
          <w:szCs w:val="20"/>
        </w:rPr>
        <w:t>.</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 xml:space="preserve">Ο λογότυπος πρέπει να είναι ευανάγνωστο σε σφραγίδα διαστάσεων 55mmx55mm </w:t>
      </w:r>
      <w:proofErr w:type="spellStart"/>
      <w:r w:rsidR="009735E9" w:rsidRPr="009735E9">
        <w:rPr>
          <w:rFonts w:ascii="Verdana" w:hAnsi="Verdana"/>
          <w:sz w:val="20"/>
          <w:szCs w:val="20"/>
        </w:rPr>
        <w:t>maximum</w:t>
      </w:r>
      <w:proofErr w:type="spellEnd"/>
      <w:r w:rsidR="009735E9" w:rsidRPr="009735E9">
        <w:rPr>
          <w:rFonts w:ascii="Verdana" w:hAnsi="Verdana"/>
          <w:sz w:val="20"/>
          <w:szCs w:val="20"/>
        </w:rPr>
        <w:t>.</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Να παραδοθεί τυπωμένο σε λευκό χαρτί Α4, σε ασπρόμαυρή και έγχρωμη εκτύπωση.</w:t>
      </w:r>
    </w:p>
    <w:p w:rsidR="009735E9" w:rsidRDefault="0084343B" w:rsidP="009735E9">
      <w:pPr>
        <w:spacing w:after="20" w:line="288" w:lineRule="auto"/>
        <w:jc w:val="both"/>
        <w:rPr>
          <w:rFonts w:ascii="Verdana" w:hAnsi="Verdana"/>
          <w:sz w:val="20"/>
          <w:szCs w:val="20"/>
        </w:rPr>
      </w:pPr>
      <w:r>
        <w:rPr>
          <w:rFonts w:ascii="Verdana" w:hAnsi="Verdana"/>
          <w:sz w:val="20"/>
          <w:szCs w:val="20"/>
        </w:rPr>
        <w:t>•</w:t>
      </w:r>
      <w:r w:rsidR="009735E9" w:rsidRPr="009735E9">
        <w:rPr>
          <w:rFonts w:ascii="Verdana" w:hAnsi="Verdana"/>
          <w:sz w:val="20"/>
          <w:szCs w:val="20"/>
        </w:rPr>
        <w:t>Κάθε ενδιαφερόμενος μπορεί να υποβάλει έως τρία (3) έργα. Στις περιπτώσεις συμμετοχής με τρία έργα αυτά θα πρέπει να διακρίνονται με Α, Β και Γ.</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 xml:space="preserve">Άρθρο 4 - Όροι συμμετοχής </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Ο διαγωνισμός απευθύνεται σε επαγγελματίες γραφίστες, σχεδιαστές, εικαστικούς, αρχιτέκτονες, διακοσμητές χωρίς να αποκλείονται και συναφή επαγγέλματα. Δικαίωμα συμμετοχής στο διαγωνισμό έχουν εταιρείες ή φυσικά πρόσωπα, μεμονωμένα και όχι κατά ομάδες.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Από τη συμμετοχή στο διαγωνισμό ως διαγωνιζόμενοι, αποκλείονται μεμονωμένα ή/και ως μέλη ομάδων ή ενώσεων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•Κ</w:t>
      </w:r>
      <w:r w:rsidR="009735E9" w:rsidRPr="009735E9">
        <w:rPr>
          <w:rFonts w:ascii="Verdana" w:hAnsi="Verdana"/>
          <w:sz w:val="20"/>
          <w:szCs w:val="20"/>
        </w:rPr>
        <w:t>άθε πρόσωπο που με οποιονδήποτε τρόπο έχει συμμετάσχει στην προπαρασκευή, στη σύνταξη και στη διεξαγωγή του διαγωνισμού,</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•Τ</w:t>
      </w:r>
      <w:r w:rsidR="009735E9" w:rsidRPr="009735E9">
        <w:rPr>
          <w:rFonts w:ascii="Verdana" w:hAnsi="Verdana"/>
          <w:sz w:val="20"/>
          <w:szCs w:val="20"/>
        </w:rPr>
        <w:t>α μέλη της επιτροπής διενέργειας διαγωνισμού,</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•Τ</w:t>
      </w:r>
      <w:r w:rsidR="009735E9" w:rsidRPr="009735E9">
        <w:rPr>
          <w:rFonts w:ascii="Verdana" w:hAnsi="Verdana"/>
          <w:sz w:val="20"/>
          <w:szCs w:val="20"/>
        </w:rPr>
        <w:t>α μέλη του Δημοτικού Συμβουλίου, των Επιτροπών και των Οργάνων Διοίκησης του Δήμου που με τις αποφάσεις τους μπορούν να επηρεάσουν τη διαδικασία και την έκβαση του διαγωνισμού.</w:t>
      </w:r>
    </w:p>
    <w:p w:rsid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Κάθε διαγωνιζόμενος, μπορεί να λάβει μέρος στο διαγωνισμό με έως δύο (2) προτάσεις.</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5 - Τεύχη διαγωνισμού</w:t>
      </w:r>
    </w:p>
    <w:p w:rsidR="009735E9" w:rsidRDefault="009735E9" w:rsidP="009735E9">
      <w:pPr>
        <w:spacing w:after="20" w:line="288" w:lineRule="auto"/>
        <w:rPr>
          <w:rFonts w:ascii="Verdana" w:hAnsi="Verdana"/>
          <w:sz w:val="20"/>
          <w:szCs w:val="20"/>
        </w:rPr>
      </w:pPr>
      <w:r w:rsidRPr="009735E9">
        <w:rPr>
          <w:rFonts w:ascii="Verdana" w:hAnsi="Verdana"/>
          <w:sz w:val="20"/>
          <w:szCs w:val="20"/>
        </w:rPr>
        <w:t xml:space="preserve">Τα πλήρη τεύχη του διαγωνισμού είναι διαθέσιμα σε ηλεκτρονική μορφή από την ιστοσελίδα του Δήμου Αμφίκλειας Ελάτειας  στη διεύθυνση </w:t>
      </w:r>
      <w:hyperlink r:id="rId10" w:history="1">
        <w:r w:rsidRPr="009735E9">
          <w:rPr>
            <w:rStyle w:val="-"/>
            <w:rFonts w:ascii="Verdana" w:hAnsi="Verdana"/>
            <w:sz w:val="20"/>
            <w:szCs w:val="20"/>
          </w:rPr>
          <w:t>http://www.dimos-amfiklias-elatias.gr/</w:t>
        </w:r>
      </w:hyperlink>
      <w:r w:rsidRPr="009735E9">
        <w:rPr>
          <w:rFonts w:ascii="Verdana" w:hAnsi="Verdana"/>
          <w:sz w:val="20"/>
          <w:szCs w:val="20"/>
        </w:rPr>
        <w:t> </w:t>
      </w:r>
    </w:p>
    <w:p w:rsidR="0080594E" w:rsidRPr="009735E9" w:rsidRDefault="0080594E" w:rsidP="009735E9">
      <w:pPr>
        <w:spacing w:after="20" w:line="288" w:lineRule="auto"/>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6 - Υποβολή προτάσεων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Η υποβολή των προτάσεων γίνεται με την κατάθεση ΣΦΡΑΓΙΣΜΕΝΟΥ φακέλου, με την ένδειξη: «ΠΡΟΤΑΣΗ ΓΙΑ ΤΗΝ ΕΠΙΛΟΓΗ ΔΗΛΩΤΙΚΟΥ ΣΗΜΑΤΟΣ (ΛΟΓΟΤΥΠΟΥ) ΔΗΜΟΥ ΑΜΦΙΚΛΕΙΑΣ ΕΛΑΤΕΙΑΣ» από τους ίδιους τους ενδιαφερόμενους ή από εκπρόσωπό τους στο Γραφείο Πρωτοκόλλου του Δήμου Αμφίκλειας Ελάτειας  , στη διεύθυνση, ΚΗΦΙΣΟΥ 30 ΚΑΤΩ ΤΙΘΟΡΕΑ ΤΚ 35015, κατά τις εργάσιμες ημέρες και ώρες.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Ως ημερομηνία υποβολής προτάσεων ορίζεται η 13</w:t>
      </w:r>
      <w:r w:rsidR="009735E9" w:rsidRPr="009735E9">
        <w:rPr>
          <w:rFonts w:ascii="Verdana" w:hAnsi="Verdana"/>
          <w:sz w:val="20"/>
          <w:szCs w:val="20"/>
          <w:vertAlign w:val="superscript"/>
        </w:rPr>
        <w:t>η</w:t>
      </w:r>
      <w:r w:rsidR="009735E9" w:rsidRPr="009735E9">
        <w:rPr>
          <w:rFonts w:ascii="Verdana" w:hAnsi="Verdana"/>
          <w:sz w:val="20"/>
          <w:szCs w:val="20"/>
        </w:rPr>
        <w:t xml:space="preserve"> Ιουλίου 2020. Καταληκτική ημερομηνία υποβολής προτάσεων ορίζεται η 31</w:t>
      </w:r>
      <w:r w:rsidR="009735E9" w:rsidRPr="009735E9">
        <w:rPr>
          <w:rFonts w:ascii="Verdana" w:hAnsi="Verdana"/>
          <w:sz w:val="20"/>
          <w:szCs w:val="20"/>
          <w:vertAlign w:val="superscript"/>
        </w:rPr>
        <w:t>η</w:t>
      </w:r>
      <w:r w:rsidR="009735E9" w:rsidRPr="009735E9">
        <w:rPr>
          <w:rFonts w:ascii="Verdana" w:hAnsi="Verdana"/>
          <w:sz w:val="20"/>
          <w:szCs w:val="20"/>
        </w:rPr>
        <w:t xml:space="preserve"> Ιουλίου 2020, μετά την παρέλευση της οποίας καμία συμμετοχή δε θα γίνεται αποδεκτή.</w:t>
      </w:r>
    </w:p>
    <w:p w:rsid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Με την παράδοση του φακέλου συμμετοχής στη Διοργανώτρια Αρχή, θα δίνεται ο αριθμός πρωτοκόλλου της πρότασης και θα αναγράφεται και η ημερομηνία παραλαβής της.</w:t>
      </w:r>
    </w:p>
    <w:p w:rsidR="0080594E" w:rsidRDefault="0080594E" w:rsidP="009735E9">
      <w:pPr>
        <w:spacing w:after="20" w:line="288" w:lineRule="auto"/>
        <w:jc w:val="both"/>
        <w:rPr>
          <w:rFonts w:ascii="Verdana" w:hAnsi="Verdana"/>
          <w:sz w:val="20"/>
          <w:szCs w:val="20"/>
        </w:rPr>
      </w:pPr>
    </w:p>
    <w:p w:rsidR="0080594E" w:rsidRDefault="0080594E" w:rsidP="009735E9">
      <w:pPr>
        <w:spacing w:after="20" w:line="288" w:lineRule="auto"/>
        <w:jc w:val="both"/>
        <w:rPr>
          <w:rFonts w:ascii="Verdana" w:hAnsi="Verdana"/>
          <w:sz w:val="20"/>
          <w:szCs w:val="20"/>
        </w:rPr>
      </w:pPr>
    </w:p>
    <w:p w:rsidR="0080594E" w:rsidRDefault="0080594E" w:rsidP="009735E9">
      <w:pPr>
        <w:spacing w:after="20" w:line="288" w:lineRule="auto"/>
        <w:jc w:val="both"/>
        <w:rPr>
          <w:rFonts w:ascii="Verdana" w:hAnsi="Verdana"/>
          <w:sz w:val="20"/>
          <w:szCs w:val="20"/>
        </w:rPr>
      </w:pPr>
    </w:p>
    <w:p w:rsidR="0080594E" w:rsidRPr="009735E9" w:rsidRDefault="0080594E" w:rsidP="009735E9">
      <w:pPr>
        <w:spacing w:after="20" w:line="288" w:lineRule="auto"/>
        <w:jc w:val="both"/>
        <w:rPr>
          <w:rFonts w:ascii="Verdana" w:hAnsi="Verdana"/>
          <w:sz w:val="20"/>
          <w:szCs w:val="20"/>
        </w:rPr>
      </w:pPr>
    </w:p>
    <w:p w:rsidR="0084343B" w:rsidRDefault="0084343B" w:rsidP="009735E9">
      <w:pPr>
        <w:spacing w:after="20" w:line="288" w:lineRule="auto"/>
        <w:jc w:val="both"/>
        <w:rPr>
          <w:rFonts w:ascii="Verdana" w:hAnsi="Verdana"/>
          <w:b/>
          <w:sz w:val="20"/>
          <w:szCs w:val="20"/>
        </w:rPr>
      </w:pPr>
    </w:p>
    <w:p w:rsidR="00D8620F" w:rsidRDefault="00D8620F" w:rsidP="009735E9">
      <w:pPr>
        <w:spacing w:after="20" w:line="288" w:lineRule="auto"/>
        <w:jc w:val="both"/>
        <w:rPr>
          <w:rFonts w:ascii="Verdana" w:hAnsi="Verdana"/>
          <w:b/>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lastRenderedPageBreak/>
        <w:t>Άρθρο 7 - Περιεχόμενο φακέλου συμμετοχής</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Ο κλειστός φάκελος θα πρέπει να περιέχει:</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Συνοδευτική επιστολή με τα στοιχεία επικοινωνίας του δημιουργού.</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Σύντομο βιογραφικό.</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Τίτλο σπουδών ή έναρξη επιτηδεύματος.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Υπεύθυνη δήλωση στην οποία θα αναγράφονται τα εξής:</w:t>
      </w:r>
    </w:p>
    <w:p w:rsidR="009735E9" w:rsidRPr="009735E9" w:rsidRDefault="0084343B" w:rsidP="009735E9">
      <w:pPr>
        <w:spacing w:after="20" w:line="288" w:lineRule="auto"/>
        <w:jc w:val="both"/>
        <w:rPr>
          <w:rFonts w:ascii="Verdana" w:hAnsi="Verdana"/>
          <w:sz w:val="20"/>
          <w:szCs w:val="20"/>
        </w:rPr>
      </w:pPr>
      <w:proofErr w:type="spellStart"/>
      <w:r>
        <w:rPr>
          <w:rFonts w:ascii="Verdana" w:hAnsi="Verdana"/>
          <w:sz w:val="20"/>
          <w:szCs w:val="20"/>
        </w:rPr>
        <w:t>α)</w:t>
      </w:r>
      <w:r w:rsidR="009735E9" w:rsidRPr="009735E9">
        <w:rPr>
          <w:rFonts w:ascii="Verdana" w:hAnsi="Verdana"/>
          <w:sz w:val="20"/>
          <w:szCs w:val="20"/>
        </w:rPr>
        <w:t>Έχω</w:t>
      </w:r>
      <w:proofErr w:type="spellEnd"/>
      <w:r w:rsidR="009735E9" w:rsidRPr="009735E9">
        <w:rPr>
          <w:rFonts w:ascii="Verdana" w:hAnsi="Verdana"/>
          <w:sz w:val="20"/>
          <w:szCs w:val="20"/>
        </w:rPr>
        <w:t xml:space="preserve"> λάβει γνώση των όρων της διακήρυξης και τους αποδέχομαι ανεπιφύλακτα με τη συμμετοχή μου στο διαγωνισμό.</w:t>
      </w:r>
    </w:p>
    <w:p w:rsidR="009735E9" w:rsidRPr="009735E9" w:rsidRDefault="0084343B" w:rsidP="009735E9">
      <w:pPr>
        <w:spacing w:after="20" w:line="288" w:lineRule="auto"/>
        <w:jc w:val="both"/>
        <w:rPr>
          <w:rFonts w:ascii="Verdana" w:hAnsi="Verdana"/>
          <w:sz w:val="20"/>
          <w:szCs w:val="20"/>
        </w:rPr>
      </w:pPr>
      <w:proofErr w:type="spellStart"/>
      <w:r>
        <w:rPr>
          <w:rFonts w:ascii="Verdana" w:hAnsi="Verdana"/>
          <w:sz w:val="20"/>
          <w:szCs w:val="20"/>
        </w:rPr>
        <w:t>β)Ο</w:t>
      </w:r>
      <w:r w:rsidR="009735E9" w:rsidRPr="009735E9">
        <w:rPr>
          <w:rFonts w:ascii="Verdana" w:hAnsi="Verdana"/>
          <w:sz w:val="20"/>
          <w:szCs w:val="20"/>
        </w:rPr>
        <w:t>ι</w:t>
      </w:r>
      <w:proofErr w:type="spellEnd"/>
      <w:r w:rsidR="009735E9" w:rsidRPr="009735E9">
        <w:rPr>
          <w:rFonts w:ascii="Verdana" w:hAnsi="Verdana"/>
          <w:sz w:val="20"/>
          <w:szCs w:val="20"/>
        </w:rPr>
        <w:t xml:space="preserve"> προτάσεις μου στο διαγωνισμό είναι ίδιο έργο και όχι προϊόν απομίμησης ή αντιγραφής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5.</w:t>
      </w:r>
      <w:r w:rsidR="009735E9" w:rsidRPr="009735E9">
        <w:rPr>
          <w:rFonts w:ascii="Verdana" w:hAnsi="Verdana"/>
          <w:sz w:val="20"/>
          <w:szCs w:val="20"/>
        </w:rPr>
        <w:t>Εκτυπώσεις των προτάσεων (σχεδίων) σε έγχρωμη και ασπρόμαυρη εκδοχή, σε διάσταση χαρτιού Α4.</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6.</w:t>
      </w:r>
      <w:r w:rsidR="009735E9" w:rsidRPr="009735E9">
        <w:rPr>
          <w:rFonts w:ascii="Verdana" w:hAnsi="Verdana"/>
          <w:sz w:val="20"/>
          <w:szCs w:val="20"/>
        </w:rPr>
        <w:t>Αναλυτικό εγχειρίδιο προδιαγραφών χρήσης προτεινόμενου λογοτύπου (οδηγό εφαρμογής) στο οποίο να παρουσιάζεται αναλυτικά το δημιουργικό σκεπτικό, τόσο του εικαστικού, όσο και του λεκτικού μέρους, καθώς και να τεκμηριώνεται με οδηγίες ορθής χρήσης και με παραδείγματα εφαρμογής σε διάφορα μέσα (έντυπα, ηλεκτρονικά, μέσα κοινωνικής δικτύωσης και άλλα).</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7.</w:t>
      </w:r>
      <w:r w:rsidR="009735E9" w:rsidRPr="009735E9">
        <w:rPr>
          <w:rFonts w:ascii="Verdana" w:hAnsi="Verdana"/>
          <w:sz w:val="20"/>
          <w:szCs w:val="20"/>
        </w:rPr>
        <w:t>Οπτικό δίσκο (CD) που θα περιέχει:</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α) τις προτάσεις (σχέδια) σε ψηφιακή μορφή σε έγχρωμη και σε ασπρόμαυρη εκδοχή, τόσο στην ελληνική όσο και την αγγλική γλώσσα (καθώς θα πρέπει να δύναται η προσαρμογή του σε οποιαδήποτε άλλη γλώσσα εφόσον κριθεί σκόπιμο), σε αρχείο εικόνας τύπου .</w:t>
      </w:r>
      <w:proofErr w:type="spellStart"/>
      <w:r w:rsidRPr="009735E9">
        <w:rPr>
          <w:rFonts w:ascii="Verdana" w:hAnsi="Verdana"/>
          <w:sz w:val="20"/>
          <w:szCs w:val="20"/>
        </w:rPr>
        <w:t>tiff</w:t>
      </w:r>
      <w:proofErr w:type="spellEnd"/>
      <w:r w:rsidRPr="009735E9">
        <w:rPr>
          <w:rFonts w:ascii="Verdana" w:hAnsi="Verdana"/>
          <w:sz w:val="20"/>
          <w:szCs w:val="20"/>
        </w:rPr>
        <w:t>, .</w:t>
      </w:r>
      <w:proofErr w:type="spellStart"/>
      <w:r w:rsidRPr="009735E9">
        <w:rPr>
          <w:rFonts w:ascii="Verdana" w:hAnsi="Verdana"/>
          <w:sz w:val="20"/>
          <w:szCs w:val="20"/>
        </w:rPr>
        <w:t>jpg</w:t>
      </w:r>
      <w:proofErr w:type="spellEnd"/>
      <w:r w:rsidRPr="009735E9">
        <w:rPr>
          <w:rFonts w:ascii="Verdana" w:hAnsi="Verdana"/>
          <w:sz w:val="20"/>
          <w:szCs w:val="20"/>
        </w:rPr>
        <w:t xml:space="preserve"> ή .</w:t>
      </w:r>
      <w:proofErr w:type="spellStart"/>
      <w:r w:rsidRPr="009735E9">
        <w:rPr>
          <w:rFonts w:ascii="Verdana" w:hAnsi="Verdana"/>
          <w:sz w:val="20"/>
          <w:szCs w:val="20"/>
        </w:rPr>
        <w:t>png</w:t>
      </w:r>
      <w:proofErr w:type="spellEnd"/>
      <w:r w:rsidRPr="009735E9">
        <w:rPr>
          <w:rFonts w:ascii="Verdana" w:hAnsi="Verdana"/>
          <w:sz w:val="20"/>
          <w:szCs w:val="20"/>
        </w:rPr>
        <w:t>, σε ανάλυση κατ' ελάχιστο 300dpi, καθώς και σε αρχείο διανυσματικό (</w:t>
      </w:r>
      <w:proofErr w:type="spellStart"/>
      <w:r w:rsidRPr="009735E9">
        <w:rPr>
          <w:rFonts w:ascii="Verdana" w:hAnsi="Verdana"/>
          <w:sz w:val="20"/>
          <w:szCs w:val="20"/>
        </w:rPr>
        <w:t>vector</w:t>
      </w:r>
      <w:proofErr w:type="spellEnd"/>
      <w:r w:rsidRPr="009735E9">
        <w:rPr>
          <w:rFonts w:ascii="Verdana" w:hAnsi="Verdana"/>
          <w:sz w:val="20"/>
          <w:szCs w:val="20"/>
        </w:rPr>
        <w:t>) τύπου .</w:t>
      </w:r>
      <w:proofErr w:type="spellStart"/>
      <w:r w:rsidRPr="009735E9">
        <w:rPr>
          <w:rFonts w:ascii="Verdana" w:hAnsi="Verdana"/>
          <w:sz w:val="20"/>
          <w:szCs w:val="20"/>
        </w:rPr>
        <w:t>eps</w:t>
      </w:r>
      <w:proofErr w:type="spellEnd"/>
      <w:r w:rsidRPr="009735E9">
        <w:rPr>
          <w:rFonts w:ascii="Verdana" w:hAnsi="Verdana"/>
          <w:sz w:val="20"/>
          <w:szCs w:val="20"/>
        </w:rPr>
        <w:t>, .</w:t>
      </w:r>
      <w:proofErr w:type="spellStart"/>
      <w:r w:rsidRPr="009735E9">
        <w:rPr>
          <w:rFonts w:ascii="Verdana" w:hAnsi="Verdana"/>
          <w:sz w:val="20"/>
          <w:szCs w:val="20"/>
        </w:rPr>
        <w:t>svg</w:t>
      </w:r>
      <w:proofErr w:type="spellEnd"/>
      <w:r w:rsidRPr="009735E9">
        <w:rPr>
          <w:rFonts w:ascii="Verdana" w:hAnsi="Verdana"/>
          <w:sz w:val="20"/>
          <w:szCs w:val="20"/>
        </w:rPr>
        <w:t xml:space="preserve"> ή .</w:t>
      </w:r>
      <w:proofErr w:type="spellStart"/>
      <w:r w:rsidRPr="009735E9">
        <w:rPr>
          <w:rFonts w:ascii="Verdana" w:hAnsi="Verdana"/>
          <w:sz w:val="20"/>
          <w:szCs w:val="20"/>
        </w:rPr>
        <w:t>ai</w:t>
      </w:r>
      <w:proofErr w:type="spellEnd"/>
      <w:r w:rsidRPr="009735E9">
        <w:rPr>
          <w:rFonts w:ascii="Verdana" w:hAnsi="Verdana"/>
          <w:sz w:val="20"/>
          <w:szCs w:val="20"/>
        </w:rPr>
        <w:t>.</w:t>
      </w:r>
    </w:p>
    <w:p w:rsidR="009735E9" w:rsidRPr="009735E9" w:rsidRDefault="0084343B" w:rsidP="009735E9">
      <w:pPr>
        <w:spacing w:after="20" w:line="288" w:lineRule="auto"/>
        <w:jc w:val="both"/>
        <w:rPr>
          <w:rFonts w:ascii="Verdana" w:hAnsi="Verdana"/>
          <w:sz w:val="20"/>
          <w:szCs w:val="20"/>
        </w:rPr>
      </w:pPr>
      <w:proofErr w:type="spellStart"/>
      <w:r>
        <w:rPr>
          <w:rFonts w:ascii="Verdana" w:hAnsi="Verdana"/>
          <w:sz w:val="20"/>
          <w:szCs w:val="20"/>
        </w:rPr>
        <w:t>β)Τ</w:t>
      </w:r>
      <w:r w:rsidR="009735E9" w:rsidRPr="009735E9">
        <w:rPr>
          <w:rFonts w:ascii="Verdana" w:hAnsi="Verdana"/>
          <w:sz w:val="20"/>
          <w:szCs w:val="20"/>
        </w:rPr>
        <w:t>ο</w:t>
      </w:r>
      <w:proofErr w:type="spellEnd"/>
      <w:r w:rsidR="009735E9" w:rsidRPr="009735E9">
        <w:rPr>
          <w:rFonts w:ascii="Verdana" w:hAnsi="Verdana"/>
          <w:sz w:val="20"/>
          <w:szCs w:val="20"/>
        </w:rPr>
        <w:t xml:space="preserve"> αναλυτικό εγχειρίδιο προδιαγραφών χρήσης προτεινόμενου λογοτύπου (οδηγό εφαρμογής) σε ηλεκτρονική μορφή (.</w:t>
      </w:r>
      <w:proofErr w:type="spellStart"/>
      <w:r w:rsidR="009735E9" w:rsidRPr="009735E9">
        <w:rPr>
          <w:rFonts w:ascii="Verdana" w:hAnsi="Verdana"/>
          <w:sz w:val="20"/>
          <w:szCs w:val="20"/>
        </w:rPr>
        <w:t>pdf</w:t>
      </w:r>
      <w:proofErr w:type="spellEnd"/>
      <w:r w:rsidR="009735E9" w:rsidRPr="009735E9">
        <w:rPr>
          <w:rFonts w:ascii="Verdana" w:hAnsi="Verdana"/>
          <w:sz w:val="20"/>
          <w:szCs w:val="20"/>
        </w:rPr>
        <w:t>, .</w:t>
      </w:r>
      <w:proofErr w:type="spellStart"/>
      <w:r w:rsidR="009735E9" w:rsidRPr="009735E9">
        <w:rPr>
          <w:rFonts w:ascii="Verdana" w:hAnsi="Verdana"/>
          <w:sz w:val="20"/>
          <w:szCs w:val="20"/>
        </w:rPr>
        <w:t>doc</w:t>
      </w:r>
      <w:proofErr w:type="spellEnd"/>
      <w:r w:rsidR="009735E9" w:rsidRPr="009735E9">
        <w:rPr>
          <w:rFonts w:ascii="Verdana" w:hAnsi="Verdana"/>
          <w:sz w:val="20"/>
          <w:szCs w:val="20"/>
        </w:rPr>
        <w:t>, .</w:t>
      </w:r>
      <w:proofErr w:type="spellStart"/>
      <w:r w:rsidR="009735E9" w:rsidRPr="009735E9">
        <w:rPr>
          <w:rFonts w:ascii="Verdana" w:hAnsi="Verdana"/>
          <w:sz w:val="20"/>
          <w:szCs w:val="20"/>
        </w:rPr>
        <w:t>ppt</w:t>
      </w:r>
      <w:proofErr w:type="spellEnd"/>
      <w:r w:rsidR="009735E9" w:rsidRPr="009735E9">
        <w:rPr>
          <w:rFonts w:ascii="Verdana" w:hAnsi="Verdana"/>
          <w:sz w:val="20"/>
          <w:szCs w:val="20"/>
        </w:rPr>
        <w:t xml:space="preserve"> κλπ), στο οποίο να παρουσιάζεται αναλυτικά το δημιουργικό σκεπτικό, τόσο του εικαστικού, όσο και του λεκτικού μέρους, καθώς και να τεκμηριώνεται με οδηγίες ορθής χρήσης και με παραδείγματα εφαρμογής σε διάφορα μέσα (έντυπα, ηλεκτρονικά, μέσα κοινωνικής δικτύωσης και άλλα).</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Τα έργα (εκτυπώσεις και μέσα ψηφιακής εγγραφής) που θα υποβληθούν, δεν επιστρέφονται.</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Ο Δήμος Αμφίκλειας Ελάτειας  θα κατέχει την αποκλειστική πνευματική ιδιοκτησία της υιοθετημένης πρότασης.</w:t>
      </w:r>
    </w:p>
    <w:p w:rsidR="009735E9" w:rsidRDefault="009735E9" w:rsidP="009735E9">
      <w:pPr>
        <w:spacing w:after="20" w:line="288" w:lineRule="auto"/>
        <w:jc w:val="both"/>
        <w:rPr>
          <w:rFonts w:ascii="Verdana" w:hAnsi="Verdana"/>
          <w:sz w:val="20"/>
          <w:szCs w:val="20"/>
        </w:rPr>
      </w:pPr>
      <w:r w:rsidRPr="009735E9">
        <w:rPr>
          <w:rFonts w:ascii="Verdana" w:hAnsi="Verdana"/>
          <w:sz w:val="20"/>
          <w:szCs w:val="20"/>
        </w:rPr>
        <w:t>Η αποστολή πρότασης συνεπάγεται και την πλήρη αποδοχή όλων των προαναφερόμενων όρων από πλευράς συμμετεχόντων.</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8 - Αμετάβλητο προθεσμίας</w:t>
      </w:r>
    </w:p>
    <w:p w:rsidR="009735E9" w:rsidRDefault="009735E9" w:rsidP="009735E9">
      <w:pPr>
        <w:spacing w:after="20" w:line="288" w:lineRule="auto"/>
        <w:jc w:val="both"/>
        <w:rPr>
          <w:rFonts w:ascii="Verdana" w:hAnsi="Verdana"/>
          <w:sz w:val="20"/>
          <w:szCs w:val="20"/>
        </w:rPr>
      </w:pPr>
      <w:r w:rsidRPr="009735E9">
        <w:rPr>
          <w:rFonts w:ascii="Verdana" w:hAnsi="Verdana"/>
          <w:sz w:val="20"/>
          <w:szCs w:val="20"/>
        </w:rPr>
        <w:t>Δεν προβλέπεται παράταση στην προθεσμία υποβολής των προτάσεων, παρά μόνο για λόγους ανωτέρας βίας, οπότε θα υπάρξει σχετική ανακοίνωση.</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9 - Επιτροπή Διενέργειας Διαγωνισμού</w:t>
      </w:r>
    </w:p>
    <w:p w:rsidR="009735E9" w:rsidRPr="0084343B" w:rsidRDefault="009735E9" w:rsidP="0084343B">
      <w:pPr>
        <w:spacing w:after="20" w:line="288" w:lineRule="auto"/>
        <w:jc w:val="both"/>
        <w:rPr>
          <w:rFonts w:ascii="Verdana" w:hAnsi="Verdana"/>
        </w:rPr>
      </w:pPr>
      <w:r w:rsidRPr="0084343B">
        <w:rPr>
          <w:rFonts w:ascii="Verdana" w:hAnsi="Verdana"/>
        </w:rPr>
        <w:t>Η αξιολόγηση των προτάσεων θα γίνει από Επιτροπή Διενέργειας Διαγωνισμού, η οποία για συντομία εφεξής θα αναφέρεται ως ΕΔΔ. Η επιτροπή θα είναι 5μελής και θα αποτελείται από τους παρακάτω:</w:t>
      </w:r>
    </w:p>
    <w:p w:rsidR="009735E9" w:rsidRPr="009735E9" w:rsidRDefault="009735E9" w:rsidP="009735E9">
      <w:pPr>
        <w:pStyle w:val="a3"/>
        <w:numPr>
          <w:ilvl w:val="0"/>
          <w:numId w:val="25"/>
        </w:numPr>
        <w:spacing w:after="20" w:line="288" w:lineRule="auto"/>
        <w:jc w:val="both"/>
        <w:rPr>
          <w:rFonts w:ascii="Verdana" w:hAnsi="Verdana"/>
          <w:lang w:val="el-GR"/>
        </w:rPr>
      </w:pPr>
      <w:r w:rsidRPr="009735E9">
        <w:rPr>
          <w:rFonts w:ascii="Verdana" w:hAnsi="Verdana"/>
          <w:lang w:val="el-GR"/>
        </w:rPr>
        <w:t xml:space="preserve">Αθανασία Πλ. </w:t>
      </w:r>
      <w:proofErr w:type="spellStart"/>
      <w:r w:rsidRPr="009735E9">
        <w:rPr>
          <w:rFonts w:ascii="Verdana" w:hAnsi="Verdana"/>
          <w:lang w:val="el-GR"/>
        </w:rPr>
        <w:t>Στιβακτή</w:t>
      </w:r>
      <w:proofErr w:type="spellEnd"/>
      <w:r w:rsidRPr="009735E9">
        <w:rPr>
          <w:rFonts w:ascii="Verdana" w:hAnsi="Verdana"/>
          <w:lang w:val="el-GR"/>
        </w:rPr>
        <w:t xml:space="preserve"> Δήμαρχος Αμφίκλειας Ελάτειας</w:t>
      </w:r>
    </w:p>
    <w:p w:rsidR="009735E9" w:rsidRPr="009735E9" w:rsidRDefault="009735E9" w:rsidP="009735E9">
      <w:pPr>
        <w:pStyle w:val="a3"/>
        <w:numPr>
          <w:ilvl w:val="0"/>
          <w:numId w:val="25"/>
        </w:numPr>
        <w:spacing w:after="20" w:line="288" w:lineRule="auto"/>
        <w:jc w:val="both"/>
        <w:rPr>
          <w:rFonts w:ascii="Verdana" w:hAnsi="Verdana"/>
          <w:lang w:val="el-GR"/>
        </w:rPr>
      </w:pPr>
      <w:proofErr w:type="spellStart"/>
      <w:r w:rsidRPr="009735E9">
        <w:rPr>
          <w:rFonts w:ascii="Verdana" w:hAnsi="Verdana"/>
          <w:lang w:val="el-GR"/>
        </w:rPr>
        <w:t>Κοντούνη</w:t>
      </w:r>
      <w:proofErr w:type="spellEnd"/>
      <w:r w:rsidRPr="009735E9">
        <w:rPr>
          <w:rFonts w:ascii="Verdana" w:hAnsi="Verdana"/>
          <w:lang w:val="el-GR"/>
        </w:rPr>
        <w:t xml:space="preserve"> Θωμά Αντιδήμαρχος</w:t>
      </w:r>
    </w:p>
    <w:p w:rsidR="009735E9" w:rsidRPr="009735E9" w:rsidRDefault="009735E9" w:rsidP="009735E9">
      <w:pPr>
        <w:pStyle w:val="a3"/>
        <w:numPr>
          <w:ilvl w:val="0"/>
          <w:numId w:val="25"/>
        </w:numPr>
        <w:spacing w:after="20" w:line="288" w:lineRule="auto"/>
        <w:jc w:val="both"/>
        <w:rPr>
          <w:rFonts w:ascii="Verdana" w:hAnsi="Verdana"/>
          <w:lang w:val="el-GR"/>
        </w:rPr>
      </w:pPr>
      <w:proofErr w:type="spellStart"/>
      <w:r w:rsidRPr="009735E9">
        <w:rPr>
          <w:rFonts w:ascii="Verdana" w:hAnsi="Verdana"/>
          <w:lang w:val="el-GR"/>
        </w:rPr>
        <w:t>Τσιάμη</w:t>
      </w:r>
      <w:proofErr w:type="spellEnd"/>
      <w:r w:rsidRPr="009735E9">
        <w:rPr>
          <w:rFonts w:ascii="Verdana" w:hAnsi="Verdana"/>
          <w:lang w:val="el-GR"/>
        </w:rPr>
        <w:t xml:space="preserve"> Κων/</w:t>
      </w:r>
      <w:proofErr w:type="spellStart"/>
      <w:r w:rsidRPr="009735E9">
        <w:rPr>
          <w:rFonts w:ascii="Verdana" w:hAnsi="Verdana"/>
          <w:lang w:val="el-GR"/>
        </w:rPr>
        <w:t>νο</w:t>
      </w:r>
      <w:proofErr w:type="spellEnd"/>
      <w:r w:rsidRPr="009735E9">
        <w:rPr>
          <w:rFonts w:ascii="Verdana" w:hAnsi="Verdana"/>
          <w:lang w:val="el-GR"/>
        </w:rPr>
        <w:t xml:space="preserve">  Πρόεδρος Δημοτικού Συμβουλίου</w:t>
      </w:r>
    </w:p>
    <w:p w:rsidR="009735E9" w:rsidRPr="009735E9" w:rsidRDefault="009735E9" w:rsidP="009735E9">
      <w:pPr>
        <w:pStyle w:val="a3"/>
        <w:numPr>
          <w:ilvl w:val="0"/>
          <w:numId w:val="25"/>
        </w:numPr>
        <w:spacing w:after="20" w:line="288" w:lineRule="auto"/>
        <w:jc w:val="both"/>
        <w:rPr>
          <w:rFonts w:ascii="Verdana" w:hAnsi="Verdana"/>
          <w:lang w:val="el-GR"/>
        </w:rPr>
      </w:pPr>
      <w:proofErr w:type="spellStart"/>
      <w:r w:rsidRPr="009735E9">
        <w:rPr>
          <w:rFonts w:ascii="Verdana" w:hAnsi="Verdana"/>
          <w:lang w:val="el-GR"/>
        </w:rPr>
        <w:t>Μπαούρδο</w:t>
      </w:r>
      <w:proofErr w:type="spellEnd"/>
      <w:r w:rsidRPr="009735E9">
        <w:rPr>
          <w:rFonts w:ascii="Verdana" w:hAnsi="Verdana"/>
          <w:lang w:val="el-GR"/>
        </w:rPr>
        <w:t xml:space="preserve"> Κων/</w:t>
      </w:r>
      <w:proofErr w:type="spellStart"/>
      <w:r w:rsidRPr="009735E9">
        <w:rPr>
          <w:rFonts w:ascii="Verdana" w:hAnsi="Verdana"/>
          <w:lang w:val="el-GR"/>
        </w:rPr>
        <w:t>νο</w:t>
      </w:r>
      <w:proofErr w:type="spellEnd"/>
      <w:r w:rsidRPr="009735E9">
        <w:rPr>
          <w:rFonts w:ascii="Verdana" w:hAnsi="Verdana"/>
          <w:lang w:val="el-GR"/>
        </w:rPr>
        <w:t xml:space="preserve"> Δημοτικός Σύμβουλος μειοψηφίας </w:t>
      </w:r>
    </w:p>
    <w:p w:rsidR="009735E9" w:rsidRPr="009735E9" w:rsidRDefault="009735E9" w:rsidP="009735E9">
      <w:pPr>
        <w:pStyle w:val="a3"/>
        <w:numPr>
          <w:ilvl w:val="0"/>
          <w:numId w:val="25"/>
        </w:numPr>
        <w:spacing w:after="20" w:line="288" w:lineRule="auto"/>
        <w:jc w:val="both"/>
        <w:rPr>
          <w:rFonts w:ascii="Verdana" w:hAnsi="Verdana"/>
          <w:lang w:val="el-GR"/>
        </w:rPr>
      </w:pPr>
      <w:proofErr w:type="spellStart"/>
      <w:r w:rsidRPr="009735E9">
        <w:rPr>
          <w:rFonts w:ascii="Verdana" w:hAnsi="Verdana"/>
          <w:lang w:val="el-GR"/>
        </w:rPr>
        <w:t>Κυργιόπουλο</w:t>
      </w:r>
      <w:proofErr w:type="spellEnd"/>
      <w:r w:rsidRPr="009735E9">
        <w:rPr>
          <w:rFonts w:ascii="Verdana" w:hAnsi="Verdana"/>
          <w:lang w:val="el-GR"/>
        </w:rPr>
        <w:t xml:space="preserve"> Κων/</w:t>
      </w:r>
      <w:proofErr w:type="spellStart"/>
      <w:r w:rsidRPr="009735E9">
        <w:rPr>
          <w:rFonts w:ascii="Verdana" w:hAnsi="Verdana"/>
          <w:lang w:val="el-GR"/>
        </w:rPr>
        <w:t>νο</w:t>
      </w:r>
      <w:proofErr w:type="spellEnd"/>
      <w:r w:rsidRPr="009735E9">
        <w:rPr>
          <w:rFonts w:ascii="Verdana" w:hAnsi="Verdana"/>
          <w:lang w:val="el-GR"/>
        </w:rPr>
        <w:t xml:space="preserve"> Δημοτικός Σύμβουλος μειοψηφίας </w:t>
      </w:r>
    </w:p>
    <w:p w:rsidR="009735E9" w:rsidRDefault="009735E9" w:rsidP="009735E9">
      <w:pPr>
        <w:pStyle w:val="a3"/>
        <w:spacing w:after="20" w:line="288" w:lineRule="auto"/>
        <w:ind w:left="1080"/>
        <w:jc w:val="both"/>
        <w:rPr>
          <w:rFonts w:ascii="Verdana" w:hAnsi="Verdana"/>
          <w:lang w:val="el-GR"/>
        </w:rPr>
      </w:pPr>
    </w:p>
    <w:p w:rsidR="0080594E" w:rsidRDefault="0080594E" w:rsidP="009735E9">
      <w:pPr>
        <w:pStyle w:val="a3"/>
        <w:spacing w:after="20" w:line="288" w:lineRule="auto"/>
        <w:ind w:left="1080"/>
        <w:jc w:val="both"/>
        <w:rPr>
          <w:rFonts w:ascii="Verdana" w:hAnsi="Verdana"/>
          <w:lang w:val="el-GR"/>
        </w:rPr>
      </w:pPr>
    </w:p>
    <w:p w:rsidR="0080594E" w:rsidRDefault="0080594E" w:rsidP="009735E9">
      <w:pPr>
        <w:pStyle w:val="a3"/>
        <w:spacing w:after="20" w:line="288" w:lineRule="auto"/>
        <w:ind w:left="1080"/>
        <w:jc w:val="both"/>
        <w:rPr>
          <w:rFonts w:ascii="Verdana" w:hAnsi="Verdana"/>
          <w:lang w:val="el-GR"/>
        </w:rPr>
      </w:pPr>
    </w:p>
    <w:p w:rsidR="0080594E" w:rsidRPr="009735E9" w:rsidRDefault="0080594E" w:rsidP="009735E9">
      <w:pPr>
        <w:pStyle w:val="a3"/>
        <w:spacing w:after="20" w:line="288" w:lineRule="auto"/>
        <w:ind w:left="1080"/>
        <w:jc w:val="both"/>
        <w:rPr>
          <w:rFonts w:ascii="Verdana" w:hAnsi="Verdana"/>
          <w:lang w:val="el-GR"/>
        </w:rPr>
      </w:pP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lastRenderedPageBreak/>
        <w:t>2.</w:t>
      </w:r>
      <w:r w:rsidR="009735E9" w:rsidRPr="009735E9">
        <w:rPr>
          <w:rFonts w:ascii="Verdana" w:hAnsi="Verdana"/>
          <w:sz w:val="20"/>
          <w:szCs w:val="20"/>
        </w:rPr>
        <w:t>Η επιτροπή θα κρίνει τις συμμετοχές σύμφωνα με το βαθμό ικανοποίησης των προδιαγραφών (Άρθρο 3) την πληρότητα των φακέλων συμμετοχής (Άρθρο 7) και λαμβάνοντας υπόψη τη σχεδιαστική αρτιότητα, τη λιτή και σύγχρονη αισθητική, την επικοινωνιακή αποτελεσματικότητα και τη διαχρονικότητα των προτάσεων.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Για τη διευκόλυνση των εργασιών της ΕΔΔ στις συνεδριάσεις μπορεί να συμμετέχει επικουρικά και μόνο και χωρίς το δικαίωμα έκφρασης γνώμης επί των συμμετοχών, υπαλληλικό προσωπικό της Διοργανώτριας Αρχής.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Τη γραμματειακή υποστήριξη της ΕΔΔ θα την παρέχει η Διοργανώτρια Αρχή, με δικό της προσωπικό.</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5.</w:t>
      </w:r>
      <w:r w:rsidR="009735E9" w:rsidRPr="009735E9">
        <w:rPr>
          <w:rFonts w:ascii="Verdana" w:hAnsi="Verdana"/>
          <w:sz w:val="20"/>
          <w:szCs w:val="20"/>
        </w:rPr>
        <w:t>Κατά την πρώτη συνεδρίασή της η ΕΔΔ, ορίζει ένα από τα μέλη της ως πρόεδρο.</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6.</w:t>
      </w:r>
      <w:r w:rsidR="009735E9" w:rsidRPr="009735E9">
        <w:rPr>
          <w:rFonts w:ascii="Verdana" w:hAnsi="Verdana"/>
          <w:sz w:val="20"/>
          <w:szCs w:val="20"/>
        </w:rPr>
        <w:t>Πράξεις ή παραλείψεις των μελών της ΕΔΔ δε γεννούν απαιτήσεις κατά της Διοργανώτριας Αρχής.</w:t>
      </w:r>
    </w:p>
    <w:p w:rsidR="009735E9" w:rsidRDefault="0084343B" w:rsidP="009735E9">
      <w:pPr>
        <w:spacing w:after="20" w:line="288" w:lineRule="auto"/>
        <w:jc w:val="both"/>
        <w:rPr>
          <w:rFonts w:ascii="Verdana" w:hAnsi="Verdana"/>
          <w:sz w:val="20"/>
          <w:szCs w:val="20"/>
        </w:rPr>
      </w:pPr>
      <w:r>
        <w:rPr>
          <w:rFonts w:ascii="Verdana" w:hAnsi="Verdana"/>
          <w:sz w:val="20"/>
          <w:szCs w:val="20"/>
        </w:rPr>
        <w:t>7.</w:t>
      </w:r>
      <w:r w:rsidR="009735E9" w:rsidRPr="009735E9">
        <w:rPr>
          <w:rFonts w:ascii="Verdana" w:hAnsi="Verdana"/>
          <w:sz w:val="20"/>
          <w:szCs w:val="20"/>
        </w:rPr>
        <w:t>Οι αποφάσεις της ΕΔΔ λαμβάνονται με πλειοψηφία του όλου αριθμού των μελών της.</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10 - Αξιολόγηση προτάσεων</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1ο Στάδιο: Παράδοση συμμετοχών στην ΕΔΔ</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Αμέσως μετά το πέρας της καταληκτικής προθεσμίας υποβολής συμμετοχών, με μέριμνα του Δήμου Αμφίκλειας Ελάτειας  , θα κληθεί η ΕΔΔ στην πρώτη συνεδρίασή της, το συντομότερο δυνατό και σε τόπο και χρόνο που θα καθοριστεί κατόπιν συνεννόησης των μελών της και του Δήμου Αμφίκλειας Ελάτειας  .</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Η ΕΔΔ λαμβάνει γνώση του περιεχομένου των συμμετοχών που έχουν υποβληθεί, μόνο εντός της προθεσμίας που προβλέπεται για την υποβολή τους.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Ανάλογα με τον όγκο των συμμετοχών η ΕΔΔ μπορεί να συνεδριάσει περισσότερες από μία φορές.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Η διαδικασία αξιολόγησης, καταγράφεται σε πρακτικά για κάθε συνεδρίαση και σε ένα τελικό συγκεντρωτικό και συνοπτικό πρακτικό.</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5.</w:t>
      </w:r>
      <w:r w:rsidR="009735E9" w:rsidRPr="009735E9">
        <w:rPr>
          <w:rFonts w:ascii="Verdana" w:hAnsi="Verdana"/>
          <w:sz w:val="20"/>
          <w:szCs w:val="20"/>
        </w:rPr>
        <w:t>Κατά την πρώτη συνεδρίαση ο Δήμος Αμφίκλειας Ελάτειας  θα παραδώσει στην ΕΔΔ, όλους τους φακέλους συμμετοχής στο διαγωνισμό, όπως αυτοί κατατέθηκαν στο Γραφείο Πρωτοκόλλου.</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6.</w:t>
      </w:r>
      <w:r w:rsidR="009735E9" w:rsidRPr="009735E9">
        <w:rPr>
          <w:rFonts w:ascii="Verdana" w:hAnsi="Verdana"/>
          <w:sz w:val="20"/>
          <w:szCs w:val="20"/>
        </w:rPr>
        <w:t>Οι φάκελοι συμμετοχής αφού μονογραφούν από τα μέλη της ΕΔΔ εξετάζονται από την ΕΔΔ ως προς την τυπική εκπλήρωση των όρων της παρούσας διακήρυξης και την εμπρόθεσμη υποβολή των συμμετοχών τους και απορρίπτονται εκείνες που δε συμμορφώνονται με τις απαιτήσεις του διαγωνισμού.</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2ο Στάδιο: Αποσφράγιση φακέλων και προκαταρκτική εξέταση</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Η ΕΔΔ αποσφραγίζει τους φακέλους συμμετοχής και το εντός αυτών περιεχόμενο μονογραφείται από τα μέλη της ΕΔΔ, καταγράφεται και ελέγχεται η τυπική πληρότητα και αρτιότητά τους, σύμφωνα με τους όρους της διακήρυξης. Η ΕΔΔ κατά την αιτιολογημένη κρίση της, αποφασίζει για την αποδοχή ή απόρριψη των προτάσεων από την περαιτέρω διαδικασία αξιολόγησης.</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3ο Στάδιο: Αξιολόγηση και κατάταξη προτάσεων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Η ΕΔΔ εξετάζει τις υποβληθείσες προτάσεις ως προς το περιεχόμενό τους, καταγράφει τις παρατηρήσεις της για τα πλεονεκτήματα και μειονεκτήματα κάθε μιας, τις αξιολογεί συγκριτικά και συντάσσει Πίνακα Κατάταξης με φθίνουσα σειρά ξεκινώντας με την καλύτερη.</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Προτάσεις που το επιστημονικό, καλλιτεχνικό και αισθητικό επίπεδό τους δεν ανταποκρίνονται στις απαιτήσεις και τους σκοπούς του διαγωνισμού, κατά την κρίση της ΕΔΔ θα απορρίπτονται και δε θα καταγράφονται.</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4ο Στάδιο: Οριστικοποίηση αποτελέσματος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Τα αποτελέσματα του διαγωνισμού αναρτώνται στην ιστοσελίδα της Διοργανώτριας Αρχής προς γνώση των συμμετεχόντων για την υποβολή πιθανών ενστάσεων.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 xml:space="preserve">Η ΕΔΔ διατηρεί το δικαίωμα να κηρύξει άγονο το διαγωνισμό και να εισηγηθεί προς τη Διοργανώτρια Αρχή την επανάληψή του, εφόσον διαπιστώσει ότι το επίπεδο των προτάσεων δεν </w:t>
      </w:r>
      <w:r w:rsidR="009735E9" w:rsidRPr="009735E9">
        <w:rPr>
          <w:rFonts w:ascii="Verdana" w:hAnsi="Verdana"/>
          <w:sz w:val="20"/>
          <w:szCs w:val="20"/>
        </w:rPr>
        <w:lastRenderedPageBreak/>
        <w:t>ανταποκρίνεται στην προσδοκώμενη ποιότητα και στις απαιτήσεις του διαγωνισμού ή σε περίπτωση που αιτιολογημένα απορρίψει όλους τους συμμετέχοντες κατά η διάρκεια της διαδικασίας αξιολόγησης.</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5ο Στάδιο: Κατακύρωση αποτελέσματος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Η ΕΔΔ συντάσσει πλήρη πρακτικά των συνεδριάσεών της, στα οποία θα περιλαμβάνεται αιτιολογημένη έκθεση για τη διαδικασία επιλογής και τα πλεονεκτήματα και τα μειονεκτήματα των προτάσεων που αξιολογήθηκαν. Τα εν λόγω πρακτικά υπογράφονται από όλα τα μέλη της ΕΔΔ και παραδίδονται στην Διοργανώτρια Αρχή.</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Η κατακύρωση του αποτελέσματος του διαγωνισμού και η ανάδειξη του νικητή γίνεται με απόφαση του Δημοτικού Συμβουλίου συνεξετάζοντας τα πλήρη πρακτικά της ΕΔΔ και τις ενδεχόμενες ενστάσεις των διαγωνιζομένων.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Τα τελικά αποτελέσματα και οι προτάσεις των διαγωνιζομένων δημοσιοποιούνται και αναρτώνται στην ιστοσελίδα της Διοργανώτριας Αρχής και γενικότερα σε οποιοδήποτε Μέσο Μαζικής Ενημέρωσης κατά την κρίση της Διοργανώτριας Αρχής.</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6ο Στάδιο: Υποβολή Ενστάσεων</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Τυχόν ενστάσεις κατά του αποτελέσματος του διαγωνισμού υποβάλλονται, εντός προθεσμίας πέντε (5) εργάσιμων ημερών από την ανάρτηση του αποτελέσματος στην ιστοσελίδα της Διοργανώτριας Αρχής.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Η ένσταση απευθύνεται στη Διοργανώτρια Αρχή και ασκείται με κατάθεση στο Πρωτόκολλό της.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Ως ημερομηνία κατάθεσης λογίζεται αντίστοιχα η ημερομηνία πρωτοκόλλησης.</w:t>
      </w:r>
    </w:p>
    <w:p w:rsid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Η Διοργανώτρια Αρχή μέσω των αρμόδιων οργάνων της, αποφαίνεται οριστικά επί των ενστάσεων συνεκτιμώντας και την άποψη της ΕΔΔ.</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11 - Βραβεία</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Στον νικητή/</w:t>
      </w:r>
      <w:proofErr w:type="spellStart"/>
      <w:r w:rsidR="009735E9" w:rsidRPr="009735E9">
        <w:rPr>
          <w:rFonts w:ascii="Verdana" w:hAnsi="Verdana"/>
          <w:sz w:val="20"/>
          <w:szCs w:val="20"/>
        </w:rPr>
        <w:t>τρια</w:t>
      </w:r>
      <w:proofErr w:type="spellEnd"/>
      <w:r w:rsidR="009735E9" w:rsidRPr="009735E9">
        <w:rPr>
          <w:rFonts w:ascii="Verdana" w:hAnsi="Verdana"/>
          <w:sz w:val="20"/>
          <w:szCs w:val="20"/>
        </w:rPr>
        <w:t xml:space="preserve"> του διαγωνισμού θα απονεμηθεί ειδικός έγγραφος τίτλος που θα πιστοποιεί τη νίκη του και τιμητική πλακέτα.</w:t>
      </w:r>
    </w:p>
    <w:p w:rsid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 xml:space="preserve">Η επίσημη παρουσίαση του λογοτύπου, η απονομή του τίτλου και των τιμητικών επαίνων, θα γίνουν σε ειδική τελετή, στην οποία θα δοθεί ιδιαίτερη δημοσιότητα. </w:t>
      </w:r>
    </w:p>
    <w:p w:rsidR="0080594E" w:rsidRPr="009735E9" w:rsidRDefault="0080594E"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12 - Λοιπές διατάξεις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1.</w:t>
      </w:r>
      <w:r w:rsidR="009735E9" w:rsidRPr="009735E9">
        <w:rPr>
          <w:rFonts w:ascii="Verdana" w:hAnsi="Verdana"/>
          <w:sz w:val="20"/>
          <w:szCs w:val="20"/>
        </w:rPr>
        <w:t>Ο Δήμος Αμφίκλειας Ελάτειας  από την κατακύρωση του αποτελέσματος του διαγωνισμού αποκτά πλήρες δικαίωμα κυριότητας του λογοτύπου, τον οποίον αξιοποιεί, παραλλάσσει και χρησιμοποιεί ελευθέρως και διηνεκώς και αποτελεί εφεξής πνευματική του ιδιοκτησία, χωρίς ο αρχικός του δημιουργός να δικαιούται οποιασδήποτε άλλης ιδιαίτερης αμοιβής πλην του βραβείου που έχει λάβει.</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2.</w:t>
      </w:r>
      <w:r w:rsidR="009735E9" w:rsidRPr="009735E9">
        <w:rPr>
          <w:rFonts w:ascii="Verdana" w:hAnsi="Verdana"/>
          <w:sz w:val="20"/>
          <w:szCs w:val="20"/>
        </w:rPr>
        <w:t>Αντίστοιχα, κάθε πνευματικό και ηθικό δικαίωμα που αφορά τις υπόλοιπες προτάσεις που αποστέλλονται, παραμένει στην ιδιοκτησία των δημιουργών του.</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3.</w:t>
      </w:r>
      <w:r w:rsidR="009735E9" w:rsidRPr="009735E9">
        <w:rPr>
          <w:rFonts w:ascii="Verdana" w:hAnsi="Verdana"/>
          <w:sz w:val="20"/>
          <w:szCs w:val="20"/>
        </w:rPr>
        <w:t>Τα προτεινόμενα σήματα πρέπει να είναι πρωτότυπα και όχι προϊόντα απομίμησης ή αντιγραφής. Σε περίπτωση διαπίστωσης αντιγραφής ή απομίμησης σήματος ο δημιουργός φέρει ευθύνη αποζημίωσης της διοργανώτριας αρχής.</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4.</w:t>
      </w:r>
      <w:r w:rsidR="009735E9" w:rsidRPr="009735E9">
        <w:rPr>
          <w:rFonts w:ascii="Verdana" w:hAnsi="Verdana"/>
          <w:sz w:val="20"/>
          <w:szCs w:val="20"/>
        </w:rPr>
        <w:t>Σε περίπτωση που ο διαγωνιζόμενος θέλει να χρησιμοποιήσει υλικό που απαιτεί άδεια χρήσης (π.χ. ειδικές γραμματοσειρές) υποχρεούται να διασφαλίσει με αποκλειστικά δική του μέριμνα και δαπάνη την απροβλημάτιστη χρήση του εν λόγω υλικού από τον Δήμο Αμφίκλειας Ελάτειας  , για τους σκοπούς εφαρμογής του λογοτύπου.</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t>5.</w:t>
      </w:r>
      <w:r w:rsidR="009735E9" w:rsidRPr="009735E9">
        <w:rPr>
          <w:rFonts w:ascii="Verdana" w:hAnsi="Verdana"/>
          <w:sz w:val="20"/>
          <w:szCs w:val="20"/>
        </w:rPr>
        <w:t>Ο Δήμος Αμφίκλειας Ελάτειας  διατηρεί το δικαίωμα, με απόφαση του Δημοτικού Συμβουλίου, να ακυρώσει τον διαγωνισμό σε οποιοδήποτε στάδιο της διαγωνιστικής διαδικασίας και να ματαιώσει οριστικά τη διενέργειά του ή να ζητήσει επανάληψή του, εφόσον διαπιστωθούν σοβαρές παραβάσεις των όρων του διαγωνισμού.</w:t>
      </w:r>
    </w:p>
    <w:p w:rsidR="009735E9" w:rsidRPr="009735E9" w:rsidRDefault="0084343B" w:rsidP="009735E9">
      <w:pPr>
        <w:spacing w:after="20" w:line="288" w:lineRule="auto"/>
        <w:jc w:val="both"/>
        <w:rPr>
          <w:rFonts w:ascii="Verdana" w:hAnsi="Verdana"/>
          <w:sz w:val="20"/>
          <w:szCs w:val="20"/>
        </w:rPr>
      </w:pPr>
      <w:r>
        <w:rPr>
          <w:rFonts w:ascii="Verdana" w:hAnsi="Verdana"/>
          <w:sz w:val="20"/>
          <w:szCs w:val="20"/>
        </w:rPr>
        <w:lastRenderedPageBreak/>
        <w:t>6.</w:t>
      </w:r>
      <w:r w:rsidR="009735E9" w:rsidRPr="009735E9">
        <w:rPr>
          <w:rFonts w:ascii="Verdana" w:hAnsi="Verdana"/>
          <w:sz w:val="20"/>
          <w:szCs w:val="20"/>
        </w:rPr>
        <w:t>Η συμμετοχή στο διαγωνισμό δε γεννά καμία απαίτηση των διαγωνιζομένων σε βάρος του Δήμου Αμφίκλειας Ελάτειας  . Δε γεννώνται επίσης απαιτήσεις από την ακύρωση ή κήρυξη ως άγονου του διαγωνισμού ή από την απόρριψη των συμμετοχών και προτάσεων.</w:t>
      </w:r>
    </w:p>
    <w:p w:rsidR="009735E9" w:rsidRPr="009735E9" w:rsidRDefault="009735E9" w:rsidP="009735E9">
      <w:pPr>
        <w:spacing w:after="20" w:line="288" w:lineRule="auto"/>
        <w:jc w:val="both"/>
        <w:rPr>
          <w:rFonts w:ascii="Verdana" w:hAnsi="Verdana"/>
          <w:sz w:val="20"/>
          <w:szCs w:val="20"/>
        </w:rPr>
      </w:pPr>
    </w:p>
    <w:p w:rsidR="009735E9" w:rsidRPr="009735E9" w:rsidRDefault="009735E9" w:rsidP="009735E9">
      <w:pPr>
        <w:spacing w:after="20" w:line="288" w:lineRule="auto"/>
        <w:jc w:val="both"/>
        <w:rPr>
          <w:rFonts w:ascii="Verdana" w:hAnsi="Verdana"/>
          <w:b/>
          <w:sz w:val="20"/>
          <w:szCs w:val="20"/>
        </w:rPr>
      </w:pPr>
      <w:r w:rsidRPr="009735E9">
        <w:rPr>
          <w:rFonts w:ascii="Verdana" w:hAnsi="Verdana"/>
          <w:b/>
          <w:sz w:val="20"/>
          <w:szCs w:val="20"/>
        </w:rPr>
        <w:t>Άρθρο 13 - Αποδοχή όρων</w:t>
      </w:r>
    </w:p>
    <w:p w:rsidR="009735E9" w:rsidRPr="009735E9" w:rsidRDefault="009735E9" w:rsidP="009735E9">
      <w:pPr>
        <w:spacing w:after="20" w:line="288" w:lineRule="auto"/>
        <w:jc w:val="both"/>
        <w:rPr>
          <w:rFonts w:ascii="Verdana" w:hAnsi="Verdana"/>
          <w:sz w:val="20"/>
          <w:szCs w:val="20"/>
        </w:rPr>
      </w:pPr>
      <w:r w:rsidRPr="009735E9">
        <w:rPr>
          <w:rFonts w:ascii="Verdana" w:hAnsi="Verdana"/>
          <w:sz w:val="20"/>
          <w:szCs w:val="20"/>
        </w:rPr>
        <w:t>Η συμμετοχή των διαγωνιζομένων στον Διαγωνισμό έχει σαν αυτοδίκαιη συνέπεια την πλήρη και χωρίς επιφυλάξεις αποδοχή των όρων της παρούσας διακήρυξης.</w:t>
      </w:r>
    </w:p>
    <w:p w:rsidR="009735E9" w:rsidRPr="009735E9" w:rsidRDefault="009735E9" w:rsidP="009735E9">
      <w:pPr>
        <w:spacing w:after="20" w:line="288" w:lineRule="auto"/>
        <w:contextualSpacing/>
        <w:jc w:val="center"/>
        <w:rPr>
          <w:rFonts w:ascii="Verdana" w:hAnsi="Verdana"/>
          <w:sz w:val="20"/>
          <w:szCs w:val="20"/>
        </w:rPr>
      </w:pPr>
    </w:p>
    <w:p w:rsidR="00421804" w:rsidRPr="009735E9" w:rsidRDefault="00421804">
      <w:pPr>
        <w:spacing w:line="200" w:lineRule="exact"/>
        <w:rPr>
          <w:rFonts w:ascii="Verdana" w:hAnsi="Verdana"/>
          <w:sz w:val="20"/>
          <w:szCs w:val="20"/>
        </w:rPr>
      </w:pPr>
    </w:p>
    <w:p w:rsidR="00421804" w:rsidRPr="009735E9" w:rsidRDefault="009735E9" w:rsidP="009735E9">
      <w:pPr>
        <w:spacing w:line="200" w:lineRule="exact"/>
        <w:jc w:val="center"/>
        <w:rPr>
          <w:rFonts w:ascii="Verdana" w:hAnsi="Verdana"/>
          <w:b/>
          <w:sz w:val="20"/>
          <w:szCs w:val="20"/>
        </w:rPr>
      </w:pPr>
      <w:r w:rsidRPr="009735E9">
        <w:rPr>
          <w:rFonts w:ascii="Verdana" w:hAnsi="Verdana"/>
          <w:b/>
          <w:sz w:val="20"/>
          <w:szCs w:val="20"/>
        </w:rPr>
        <w:t>Η ΔΗΜΑΡΧΟΣ</w:t>
      </w:r>
    </w:p>
    <w:p w:rsidR="009735E9" w:rsidRPr="009735E9" w:rsidRDefault="009735E9" w:rsidP="009735E9">
      <w:pPr>
        <w:spacing w:line="200" w:lineRule="exact"/>
        <w:jc w:val="center"/>
        <w:rPr>
          <w:rFonts w:ascii="Verdana" w:hAnsi="Verdana"/>
          <w:b/>
          <w:sz w:val="20"/>
          <w:szCs w:val="20"/>
        </w:rPr>
      </w:pPr>
    </w:p>
    <w:p w:rsidR="009735E9" w:rsidRPr="009735E9" w:rsidRDefault="009735E9" w:rsidP="009735E9">
      <w:pPr>
        <w:spacing w:line="200" w:lineRule="exact"/>
        <w:jc w:val="center"/>
        <w:rPr>
          <w:rFonts w:ascii="Verdana" w:hAnsi="Verdana"/>
          <w:b/>
          <w:sz w:val="20"/>
          <w:szCs w:val="20"/>
        </w:rPr>
      </w:pPr>
    </w:p>
    <w:p w:rsidR="009735E9" w:rsidRPr="009735E9" w:rsidRDefault="009735E9" w:rsidP="009735E9">
      <w:pPr>
        <w:spacing w:line="200" w:lineRule="exact"/>
        <w:jc w:val="center"/>
        <w:rPr>
          <w:rFonts w:ascii="Verdana" w:hAnsi="Verdana"/>
          <w:b/>
          <w:sz w:val="20"/>
          <w:szCs w:val="20"/>
        </w:rPr>
      </w:pPr>
    </w:p>
    <w:p w:rsidR="009735E9" w:rsidRPr="009735E9" w:rsidRDefault="009735E9" w:rsidP="009735E9">
      <w:pPr>
        <w:spacing w:line="200" w:lineRule="exact"/>
        <w:jc w:val="center"/>
        <w:rPr>
          <w:rFonts w:ascii="Verdana" w:hAnsi="Verdana"/>
          <w:b/>
          <w:sz w:val="20"/>
          <w:szCs w:val="20"/>
        </w:rPr>
      </w:pPr>
    </w:p>
    <w:p w:rsidR="009735E9" w:rsidRPr="009735E9" w:rsidRDefault="009735E9" w:rsidP="009735E9">
      <w:pPr>
        <w:spacing w:line="200" w:lineRule="exact"/>
        <w:jc w:val="center"/>
        <w:rPr>
          <w:rFonts w:ascii="Verdana" w:hAnsi="Verdana"/>
          <w:b/>
          <w:sz w:val="20"/>
          <w:szCs w:val="20"/>
        </w:rPr>
      </w:pPr>
    </w:p>
    <w:p w:rsidR="00421804" w:rsidRPr="009735E9" w:rsidRDefault="009735E9" w:rsidP="009735E9">
      <w:pPr>
        <w:spacing w:line="200" w:lineRule="exact"/>
        <w:jc w:val="center"/>
        <w:rPr>
          <w:rFonts w:ascii="Verdana" w:hAnsi="Verdana"/>
          <w:b/>
          <w:sz w:val="20"/>
          <w:szCs w:val="20"/>
        </w:rPr>
      </w:pPr>
      <w:r w:rsidRPr="009735E9">
        <w:rPr>
          <w:rFonts w:ascii="Verdana" w:hAnsi="Verdana"/>
          <w:b/>
          <w:sz w:val="20"/>
          <w:szCs w:val="20"/>
        </w:rPr>
        <w:t>ΑΘΑΝΑΣΙΑ Πλ. ΣΤΙΒΑΚΤΗ</w:t>
      </w:r>
    </w:p>
    <w:sectPr w:rsidR="00421804" w:rsidRPr="009735E9">
      <w:pgSz w:w="11900" w:h="16838"/>
      <w:pgMar w:top="1173" w:right="1126" w:bottom="430" w:left="1133" w:header="0" w:footer="0" w:gutter="0"/>
      <w:cols w:space="720" w:equalWidth="0">
        <w:col w:w="96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E7" w:rsidRDefault="00821BE7" w:rsidP="00806CF4">
      <w:r>
        <w:separator/>
      </w:r>
    </w:p>
  </w:endnote>
  <w:endnote w:type="continuationSeparator" w:id="0">
    <w:p w:rsidR="00821BE7" w:rsidRDefault="00821BE7" w:rsidP="0080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39782"/>
      <w:docPartObj>
        <w:docPartGallery w:val="Page Numbers (Bottom of Page)"/>
        <w:docPartUnique/>
      </w:docPartObj>
    </w:sdtPr>
    <w:sdtEndPr/>
    <w:sdtContent>
      <w:p w:rsidR="00806CF4" w:rsidRDefault="00806CF4">
        <w:pPr>
          <w:pStyle w:val="a5"/>
          <w:jc w:val="right"/>
        </w:pPr>
        <w:r>
          <w:fldChar w:fldCharType="begin"/>
        </w:r>
        <w:r>
          <w:instrText>PAGE   \* MERGEFORMAT</w:instrText>
        </w:r>
        <w:r>
          <w:fldChar w:fldCharType="separate"/>
        </w:r>
        <w:r w:rsidR="008A7B75">
          <w:rPr>
            <w:noProof/>
          </w:rPr>
          <w:t>1</w:t>
        </w:r>
        <w:r>
          <w:fldChar w:fldCharType="end"/>
        </w:r>
      </w:p>
    </w:sdtContent>
  </w:sdt>
  <w:p w:rsidR="00806CF4" w:rsidRDefault="00806C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E7" w:rsidRDefault="00821BE7" w:rsidP="00806CF4">
      <w:r>
        <w:separator/>
      </w:r>
    </w:p>
  </w:footnote>
  <w:footnote w:type="continuationSeparator" w:id="0">
    <w:p w:rsidR="00821BE7" w:rsidRDefault="00821BE7" w:rsidP="0080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71AD10C"/>
    <w:lvl w:ilvl="0" w:tplc="70D054EE">
      <w:start w:val="1"/>
      <w:numFmt w:val="decimal"/>
      <w:lvlText w:val="%1."/>
      <w:lvlJc w:val="left"/>
    </w:lvl>
    <w:lvl w:ilvl="1" w:tplc="BE543456">
      <w:numFmt w:val="decimal"/>
      <w:lvlText w:val=""/>
      <w:lvlJc w:val="left"/>
    </w:lvl>
    <w:lvl w:ilvl="2" w:tplc="3ED018D0">
      <w:numFmt w:val="decimal"/>
      <w:lvlText w:val=""/>
      <w:lvlJc w:val="left"/>
    </w:lvl>
    <w:lvl w:ilvl="3" w:tplc="433479E2">
      <w:numFmt w:val="decimal"/>
      <w:lvlText w:val=""/>
      <w:lvlJc w:val="left"/>
    </w:lvl>
    <w:lvl w:ilvl="4" w:tplc="71680AD4">
      <w:numFmt w:val="decimal"/>
      <w:lvlText w:val=""/>
      <w:lvlJc w:val="left"/>
    </w:lvl>
    <w:lvl w:ilvl="5" w:tplc="C6727E2E">
      <w:numFmt w:val="decimal"/>
      <w:lvlText w:val=""/>
      <w:lvlJc w:val="left"/>
    </w:lvl>
    <w:lvl w:ilvl="6" w:tplc="14D238F8">
      <w:numFmt w:val="decimal"/>
      <w:lvlText w:val=""/>
      <w:lvlJc w:val="left"/>
    </w:lvl>
    <w:lvl w:ilvl="7" w:tplc="010692D0">
      <w:numFmt w:val="decimal"/>
      <w:lvlText w:val=""/>
      <w:lvlJc w:val="left"/>
    </w:lvl>
    <w:lvl w:ilvl="8" w:tplc="B366E1EE">
      <w:numFmt w:val="decimal"/>
      <w:lvlText w:val=""/>
      <w:lvlJc w:val="left"/>
    </w:lvl>
  </w:abstractNum>
  <w:abstractNum w:abstractNumId="1">
    <w:nsid w:val="00001238"/>
    <w:multiLevelType w:val="hybridMultilevel"/>
    <w:tmpl w:val="04F6AAF4"/>
    <w:lvl w:ilvl="0" w:tplc="07FA6092">
      <w:start w:val="1"/>
      <w:numFmt w:val="decimal"/>
      <w:lvlText w:val="%1."/>
      <w:lvlJc w:val="left"/>
    </w:lvl>
    <w:lvl w:ilvl="1" w:tplc="4BCC5260">
      <w:numFmt w:val="decimal"/>
      <w:lvlText w:val=""/>
      <w:lvlJc w:val="left"/>
    </w:lvl>
    <w:lvl w:ilvl="2" w:tplc="9F54CF3A">
      <w:numFmt w:val="decimal"/>
      <w:lvlText w:val=""/>
      <w:lvlJc w:val="left"/>
    </w:lvl>
    <w:lvl w:ilvl="3" w:tplc="831EB180">
      <w:numFmt w:val="decimal"/>
      <w:lvlText w:val=""/>
      <w:lvlJc w:val="left"/>
    </w:lvl>
    <w:lvl w:ilvl="4" w:tplc="1424E9EA">
      <w:numFmt w:val="decimal"/>
      <w:lvlText w:val=""/>
      <w:lvlJc w:val="left"/>
    </w:lvl>
    <w:lvl w:ilvl="5" w:tplc="56EC36E8">
      <w:numFmt w:val="decimal"/>
      <w:lvlText w:val=""/>
      <w:lvlJc w:val="left"/>
    </w:lvl>
    <w:lvl w:ilvl="6" w:tplc="ADFAE01A">
      <w:numFmt w:val="decimal"/>
      <w:lvlText w:val=""/>
      <w:lvlJc w:val="left"/>
    </w:lvl>
    <w:lvl w:ilvl="7" w:tplc="06426148">
      <w:numFmt w:val="decimal"/>
      <w:lvlText w:val=""/>
      <w:lvlJc w:val="left"/>
    </w:lvl>
    <w:lvl w:ilvl="8" w:tplc="6D2CB1CE">
      <w:numFmt w:val="decimal"/>
      <w:lvlText w:val=""/>
      <w:lvlJc w:val="left"/>
    </w:lvl>
  </w:abstractNum>
  <w:abstractNum w:abstractNumId="2">
    <w:nsid w:val="00001547"/>
    <w:multiLevelType w:val="hybridMultilevel"/>
    <w:tmpl w:val="A68002C8"/>
    <w:lvl w:ilvl="0" w:tplc="EE304EC0">
      <w:start w:val="1"/>
      <w:numFmt w:val="bullet"/>
      <w:lvlText w:val="•"/>
      <w:lvlJc w:val="left"/>
    </w:lvl>
    <w:lvl w:ilvl="1" w:tplc="78281B1E">
      <w:numFmt w:val="decimal"/>
      <w:lvlText w:val=""/>
      <w:lvlJc w:val="left"/>
    </w:lvl>
    <w:lvl w:ilvl="2" w:tplc="C0C6F068">
      <w:numFmt w:val="decimal"/>
      <w:lvlText w:val=""/>
      <w:lvlJc w:val="left"/>
    </w:lvl>
    <w:lvl w:ilvl="3" w:tplc="7542C6FC">
      <w:numFmt w:val="decimal"/>
      <w:lvlText w:val=""/>
      <w:lvlJc w:val="left"/>
    </w:lvl>
    <w:lvl w:ilvl="4" w:tplc="5F7CB3AA">
      <w:numFmt w:val="decimal"/>
      <w:lvlText w:val=""/>
      <w:lvlJc w:val="left"/>
    </w:lvl>
    <w:lvl w:ilvl="5" w:tplc="232E127C">
      <w:numFmt w:val="decimal"/>
      <w:lvlText w:val=""/>
      <w:lvlJc w:val="left"/>
    </w:lvl>
    <w:lvl w:ilvl="6" w:tplc="5D6EABF2">
      <w:numFmt w:val="decimal"/>
      <w:lvlText w:val=""/>
      <w:lvlJc w:val="left"/>
    </w:lvl>
    <w:lvl w:ilvl="7" w:tplc="1278C1AC">
      <w:numFmt w:val="decimal"/>
      <w:lvlText w:val=""/>
      <w:lvlJc w:val="left"/>
    </w:lvl>
    <w:lvl w:ilvl="8" w:tplc="8EF8497E">
      <w:numFmt w:val="decimal"/>
      <w:lvlText w:val=""/>
      <w:lvlJc w:val="left"/>
    </w:lvl>
  </w:abstractNum>
  <w:abstractNum w:abstractNumId="3">
    <w:nsid w:val="00001AD4"/>
    <w:multiLevelType w:val="hybridMultilevel"/>
    <w:tmpl w:val="A426DBA4"/>
    <w:lvl w:ilvl="0" w:tplc="AED010C4">
      <w:start w:val="1"/>
      <w:numFmt w:val="bullet"/>
      <w:lvlText w:val="Η"/>
      <w:lvlJc w:val="left"/>
    </w:lvl>
    <w:lvl w:ilvl="1" w:tplc="98568F98">
      <w:numFmt w:val="decimal"/>
      <w:lvlText w:val=""/>
      <w:lvlJc w:val="left"/>
    </w:lvl>
    <w:lvl w:ilvl="2" w:tplc="211EDAFE">
      <w:numFmt w:val="decimal"/>
      <w:lvlText w:val=""/>
      <w:lvlJc w:val="left"/>
    </w:lvl>
    <w:lvl w:ilvl="3" w:tplc="EB5CBCC8">
      <w:numFmt w:val="decimal"/>
      <w:lvlText w:val=""/>
      <w:lvlJc w:val="left"/>
    </w:lvl>
    <w:lvl w:ilvl="4" w:tplc="E79CD0DC">
      <w:numFmt w:val="decimal"/>
      <w:lvlText w:val=""/>
      <w:lvlJc w:val="left"/>
    </w:lvl>
    <w:lvl w:ilvl="5" w:tplc="0DE2023E">
      <w:numFmt w:val="decimal"/>
      <w:lvlText w:val=""/>
      <w:lvlJc w:val="left"/>
    </w:lvl>
    <w:lvl w:ilvl="6" w:tplc="514C4F40">
      <w:numFmt w:val="decimal"/>
      <w:lvlText w:val=""/>
      <w:lvlJc w:val="left"/>
    </w:lvl>
    <w:lvl w:ilvl="7" w:tplc="C4D25F20">
      <w:numFmt w:val="decimal"/>
      <w:lvlText w:val=""/>
      <w:lvlJc w:val="left"/>
    </w:lvl>
    <w:lvl w:ilvl="8" w:tplc="D12AAEC0">
      <w:numFmt w:val="decimal"/>
      <w:lvlText w:val=""/>
      <w:lvlJc w:val="left"/>
    </w:lvl>
  </w:abstractNum>
  <w:abstractNum w:abstractNumId="4">
    <w:nsid w:val="00001E1F"/>
    <w:multiLevelType w:val="hybridMultilevel"/>
    <w:tmpl w:val="4B14CFE4"/>
    <w:lvl w:ilvl="0" w:tplc="F7647A9A">
      <w:start w:val="6"/>
      <w:numFmt w:val="decimal"/>
      <w:lvlText w:val="%1."/>
      <w:lvlJc w:val="left"/>
    </w:lvl>
    <w:lvl w:ilvl="1" w:tplc="E24ADDB4">
      <w:numFmt w:val="decimal"/>
      <w:lvlText w:val=""/>
      <w:lvlJc w:val="left"/>
    </w:lvl>
    <w:lvl w:ilvl="2" w:tplc="D9C87C8A">
      <w:numFmt w:val="decimal"/>
      <w:lvlText w:val=""/>
      <w:lvlJc w:val="left"/>
    </w:lvl>
    <w:lvl w:ilvl="3" w:tplc="1C74FC4C">
      <w:numFmt w:val="decimal"/>
      <w:lvlText w:val=""/>
      <w:lvlJc w:val="left"/>
    </w:lvl>
    <w:lvl w:ilvl="4" w:tplc="A9883682">
      <w:numFmt w:val="decimal"/>
      <w:lvlText w:val=""/>
      <w:lvlJc w:val="left"/>
    </w:lvl>
    <w:lvl w:ilvl="5" w:tplc="8FB81242">
      <w:numFmt w:val="decimal"/>
      <w:lvlText w:val=""/>
      <w:lvlJc w:val="left"/>
    </w:lvl>
    <w:lvl w:ilvl="6" w:tplc="C234F8B6">
      <w:numFmt w:val="decimal"/>
      <w:lvlText w:val=""/>
      <w:lvlJc w:val="left"/>
    </w:lvl>
    <w:lvl w:ilvl="7" w:tplc="0520013E">
      <w:numFmt w:val="decimal"/>
      <w:lvlText w:val=""/>
      <w:lvlJc w:val="left"/>
    </w:lvl>
    <w:lvl w:ilvl="8" w:tplc="F904B186">
      <w:numFmt w:val="decimal"/>
      <w:lvlText w:val=""/>
      <w:lvlJc w:val="left"/>
    </w:lvl>
  </w:abstractNum>
  <w:abstractNum w:abstractNumId="5">
    <w:nsid w:val="000026A6"/>
    <w:multiLevelType w:val="hybridMultilevel"/>
    <w:tmpl w:val="CC58F50C"/>
    <w:lvl w:ilvl="0" w:tplc="5FA6D7FE">
      <w:start w:val="1"/>
      <w:numFmt w:val="bullet"/>
      <w:lvlText w:val="Η"/>
      <w:lvlJc w:val="left"/>
    </w:lvl>
    <w:lvl w:ilvl="1" w:tplc="EE28F724">
      <w:numFmt w:val="decimal"/>
      <w:lvlText w:val=""/>
      <w:lvlJc w:val="left"/>
    </w:lvl>
    <w:lvl w:ilvl="2" w:tplc="CF848DFE">
      <w:numFmt w:val="decimal"/>
      <w:lvlText w:val=""/>
      <w:lvlJc w:val="left"/>
    </w:lvl>
    <w:lvl w:ilvl="3" w:tplc="AC92EBCE">
      <w:numFmt w:val="decimal"/>
      <w:lvlText w:val=""/>
      <w:lvlJc w:val="left"/>
    </w:lvl>
    <w:lvl w:ilvl="4" w:tplc="DC4ABAFA">
      <w:numFmt w:val="decimal"/>
      <w:lvlText w:val=""/>
      <w:lvlJc w:val="left"/>
    </w:lvl>
    <w:lvl w:ilvl="5" w:tplc="875AEF7A">
      <w:numFmt w:val="decimal"/>
      <w:lvlText w:val=""/>
      <w:lvlJc w:val="left"/>
    </w:lvl>
    <w:lvl w:ilvl="6" w:tplc="DAF0D56E">
      <w:numFmt w:val="decimal"/>
      <w:lvlText w:val=""/>
      <w:lvlJc w:val="left"/>
    </w:lvl>
    <w:lvl w:ilvl="7" w:tplc="983A87FC">
      <w:numFmt w:val="decimal"/>
      <w:lvlText w:val=""/>
      <w:lvlJc w:val="left"/>
    </w:lvl>
    <w:lvl w:ilvl="8" w:tplc="7130A208">
      <w:numFmt w:val="decimal"/>
      <w:lvlText w:val=""/>
      <w:lvlJc w:val="left"/>
    </w:lvl>
  </w:abstractNum>
  <w:abstractNum w:abstractNumId="6">
    <w:nsid w:val="00002D12"/>
    <w:multiLevelType w:val="hybridMultilevel"/>
    <w:tmpl w:val="F1284F12"/>
    <w:lvl w:ilvl="0" w:tplc="CF709D72">
      <w:start w:val="1"/>
      <w:numFmt w:val="decimal"/>
      <w:lvlText w:val="%1."/>
      <w:lvlJc w:val="left"/>
    </w:lvl>
    <w:lvl w:ilvl="1" w:tplc="BB787D3E">
      <w:numFmt w:val="decimal"/>
      <w:lvlText w:val=""/>
      <w:lvlJc w:val="left"/>
    </w:lvl>
    <w:lvl w:ilvl="2" w:tplc="18C8FCBC">
      <w:numFmt w:val="decimal"/>
      <w:lvlText w:val=""/>
      <w:lvlJc w:val="left"/>
    </w:lvl>
    <w:lvl w:ilvl="3" w:tplc="3BF0B0E6">
      <w:numFmt w:val="decimal"/>
      <w:lvlText w:val=""/>
      <w:lvlJc w:val="left"/>
    </w:lvl>
    <w:lvl w:ilvl="4" w:tplc="08C0F92E">
      <w:numFmt w:val="decimal"/>
      <w:lvlText w:val=""/>
      <w:lvlJc w:val="left"/>
    </w:lvl>
    <w:lvl w:ilvl="5" w:tplc="E172934E">
      <w:numFmt w:val="decimal"/>
      <w:lvlText w:val=""/>
      <w:lvlJc w:val="left"/>
    </w:lvl>
    <w:lvl w:ilvl="6" w:tplc="A8D2EFF8">
      <w:numFmt w:val="decimal"/>
      <w:lvlText w:val=""/>
      <w:lvlJc w:val="left"/>
    </w:lvl>
    <w:lvl w:ilvl="7" w:tplc="9AC8862E">
      <w:numFmt w:val="decimal"/>
      <w:lvlText w:val=""/>
      <w:lvlJc w:val="left"/>
    </w:lvl>
    <w:lvl w:ilvl="8" w:tplc="1DF008E4">
      <w:numFmt w:val="decimal"/>
      <w:lvlText w:val=""/>
      <w:lvlJc w:val="left"/>
    </w:lvl>
  </w:abstractNum>
  <w:abstractNum w:abstractNumId="7">
    <w:nsid w:val="000039B3"/>
    <w:multiLevelType w:val="hybridMultilevel"/>
    <w:tmpl w:val="94A4F48C"/>
    <w:lvl w:ilvl="0" w:tplc="5E86B110">
      <w:start w:val="1"/>
      <w:numFmt w:val="decimal"/>
      <w:lvlText w:val="%1."/>
      <w:lvlJc w:val="left"/>
    </w:lvl>
    <w:lvl w:ilvl="1" w:tplc="33162BFC">
      <w:start w:val="1"/>
      <w:numFmt w:val="bullet"/>
      <w:lvlText w:val=""/>
      <w:lvlJc w:val="left"/>
    </w:lvl>
    <w:lvl w:ilvl="2" w:tplc="DA1C14A6">
      <w:numFmt w:val="decimal"/>
      <w:lvlText w:val=""/>
      <w:lvlJc w:val="left"/>
    </w:lvl>
    <w:lvl w:ilvl="3" w:tplc="63A06D6C">
      <w:numFmt w:val="decimal"/>
      <w:lvlText w:val=""/>
      <w:lvlJc w:val="left"/>
    </w:lvl>
    <w:lvl w:ilvl="4" w:tplc="669CE400">
      <w:numFmt w:val="decimal"/>
      <w:lvlText w:val=""/>
      <w:lvlJc w:val="left"/>
    </w:lvl>
    <w:lvl w:ilvl="5" w:tplc="5D086346">
      <w:numFmt w:val="decimal"/>
      <w:lvlText w:val=""/>
      <w:lvlJc w:val="left"/>
    </w:lvl>
    <w:lvl w:ilvl="6" w:tplc="D5D61CDA">
      <w:numFmt w:val="decimal"/>
      <w:lvlText w:val=""/>
      <w:lvlJc w:val="left"/>
    </w:lvl>
    <w:lvl w:ilvl="7" w:tplc="2EC2160C">
      <w:numFmt w:val="decimal"/>
      <w:lvlText w:val=""/>
      <w:lvlJc w:val="left"/>
    </w:lvl>
    <w:lvl w:ilvl="8" w:tplc="4544C85C">
      <w:numFmt w:val="decimal"/>
      <w:lvlText w:val=""/>
      <w:lvlJc w:val="left"/>
    </w:lvl>
  </w:abstractNum>
  <w:abstractNum w:abstractNumId="8">
    <w:nsid w:val="00003B25"/>
    <w:multiLevelType w:val="hybridMultilevel"/>
    <w:tmpl w:val="DE062444"/>
    <w:lvl w:ilvl="0" w:tplc="9B686D1A">
      <w:start w:val="1"/>
      <w:numFmt w:val="decimal"/>
      <w:lvlText w:val="%1."/>
      <w:lvlJc w:val="left"/>
    </w:lvl>
    <w:lvl w:ilvl="1" w:tplc="E9143500">
      <w:numFmt w:val="decimal"/>
      <w:lvlText w:val=""/>
      <w:lvlJc w:val="left"/>
    </w:lvl>
    <w:lvl w:ilvl="2" w:tplc="88DCD4AC">
      <w:numFmt w:val="decimal"/>
      <w:lvlText w:val=""/>
      <w:lvlJc w:val="left"/>
    </w:lvl>
    <w:lvl w:ilvl="3" w:tplc="4E8A7210">
      <w:numFmt w:val="decimal"/>
      <w:lvlText w:val=""/>
      <w:lvlJc w:val="left"/>
    </w:lvl>
    <w:lvl w:ilvl="4" w:tplc="5C4425DE">
      <w:numFmt w:val="decimal"/>
      <w:lvlText w:val=""/>
      <w:lvlJc w:val="left"/>
    </w:lvl>
    <w:lvl w:ilvl="5" w:tplc="2A821D0C">
      <w:numFmt w:val="decimal"/>
      <w:lvlText w:val=""/>
      <w:lvlJc w:val="left"/>
    </w:lvl>
    <w:lvl w:ilvl="6" w:tplc="D87A3E8E">
      <w:numFmt w:val="decimal"/>
      <w:lvlText w:val=""/>
      <w:lvlJc w:val="left"/>
    </w:lvl>
    <w:lvl w:ilvl="7" w:tplc="5A3E8CE2">
      <w:numFmt w:val="decimal"/>
      <w:lvlText w:val=""/>
      <w:lvlJc w:val="left"/>
    </w:lvl>
    <w:lvl w:ilvl="8" w:tplc="2C10E21E">
      <w:numFmt w:val="decimal"/>
      <w:lvlText w:val=""/>
      <w:lvlJc w:val="left"/>
    </w:lvl>
  </w:abstractNum>
  <w:abstractNum w:abstractNumId="9">
    <w:nsid w:val="0000428B"/>
    <w:multiLevelType w:val="hybridMultilevel"/>
    <w:tmpl w:val="2B2CB258"/>
    <w:lvl w:ilvl="0" w:tplc="5C58F47A">
      <w:start w:val="1"/>
      <w:numFmt w:val="decimal"/>
      <w:lvlText w:val="%1."/>
      <w:lvlJc w:val="left"/>
    </w:lvl>
    <w:lvl w:ilvl="1" w:tplc="74A08C3E">
      <w:numFmt w:val="decimal"/>
      <w:lvlText w:val=""/>
      <w:lvlJc w:val="left"/>
    </w:lvl>
    <w:lvl w:ilvl="2" w:tplc="C0BC6D26">
      <w:numFmt w:val="decimal"/>
      <w:lvlText w:val=""/>
      <w:lvlJc w:val="left"/>
    </w:lvl>
    <w:lvl w:ilvl="3" w:tplc="B2F26A20">
      <w:numFmt w:val="decimal"/>
      <w:lvlText w:val=""/>
      <w:lvlJc w:val="left"/>
    </w:lvl>
    <w:lvl w:ilvl="4" w:tplc="EFF07AC4">
      <w:numFmt w:val="decimal"/>
      <w:lvlText w:val=""/>
      <w:lvlJc w:val="left"/>
    </w:lvl>
    <w:lvl w:ilvl="5" w:tplc="4504F998">
      <w:numFmt w:val="decimal"/>
      <w:lvlText w:val=""/>
      <w:lvlJc w:val="left"/>
    </w:lvl>
    <w:lvl w:ilvl="6" w:tplc="E44A9C6A">
      <w:numFmt w:val="decimal"/>
      <w:lvlText w:val=""/>
      <w:lvlJc w:val="left"/>
    </w:lvl>
    <w:lvl w:ilvl="7" w:tplc="38F80492">
      <w:numFmt w:val="decimal"/>
      <w:lvlText w:val=""/>
      <w:lvlJc w:val="left"/>
    </w:lvl>
    <w:lvl w:ilvl="8" w:tplc="AB66D278">
      <w:numFmt w:val="decimal"/>
      <w:lvlText w:val=""/>
      <w:lvlJc w:val="left"/>
    </w:lvl>
  </w:abstractNum>
  <w:abstractNum w:abstractNumId="10">
    <w:nsid w:val="0000440D"/>
    <w:multiLevelType w:val="hybridMultilevel"/>
    <w:tmpl w:val="3D38FCC6"/>
    <w:lvl w:ilvl="0" w:tplc="F2BA616A">
      <w:start w:val="1"/>
      <w:numFmt w:val="bullet"/>
      <w:lvlText w:val="Ο"/>
      <w:lvlJc w:val="left"/>
    </w:lvl>
    <w:lvl w:ilvl="1" w:tplc="A306C212">
      <w:numFmt w:val="decimal"/>
      <w:lvlText w:val=""/>
      <w:lvlJc w:val="left"/>
    </w:lvl>
    <w:lvl w:ilvl="2" w:tplc="C13A3F48">
      <w:numFmt w:val="decimal"/>
      <w:lvlText w:val=""/>
      <w:lvlJc w:val="left"/>
    </w:lvl>
    <w:lvl w:ilvl="3" w:tplc="028C09E8">
      <w:numFmt w:val="decimal"/>
      <w:lvlText w:val=""/>
      <w:lvlJc w:val="left"/>
    </w:lvl>
    <w:lvl w:ilvl="4" w:tplc="7D2C6B48">
      <w:numFmt w:val="decimal"/>
      <w:lvlText w:val=""/>
      <w:lvlJc w:val="left"/>
    </w:lvl>
    <w:lvl w:ilvl="5" w:tplc="1F707F54">
      <w:numFmt w:val="decimal"/>
      <w:lvlText w:val=""/>
      <w:lvlJc w:val="left"/>
    </w:lvl>
    <w:lvl w:ilvl="6" w:tplc="5D1466B8">
      <w:numFmt w:val="decimal"/>
      <w:lvlText w:val=""/>
      <w:lvlJc w:val="left"/>
    </w:lvl>
    <w:lvl w:ilvl="7" w:tplc="3E20C4E2">
      <w:numFmt w:val="decimal"/>
      <w:lvlText w:val=""/>
      <w:lvlJc w:val="left"/>
    </w:lvl>
    <w:lvl w:ilvl="8" w:tplc="CFC06FDA">
      <w:numFmt w:val="decimal"/>
      <w:lvlText w:val=""/>
      <w:lvlJc w:val="left"/>
    </w:lvl>
  </w:abstractNum>
  <w:abstractNum w:abstractNumId="11">
    <w:nsid w:val="00004509"/>
    <w:multiLevelType w:val="hybridMultilevel"/>
    <w:tmpl w:val="C422F1BA"/>
    <w:lvl w:ilvl="0" w:tplc="10DC43AA">
      <w:start w:val="1"/>
      <w:numFmt w:val="decimal"/>
      <w:lvlText w:val="%1."/>
      <w:lvlJc w:val="left"/>
    </w:lvl>
    <w:lvl w:ilvl="1" w:tplc="48BA5934">
      <w:numFmt w:val="decimal"/>
      <w:lvlText w:val=""/>
      <w:lvlJc w:val="left"/>
    </w:lvl>
    <w:lvl w:ilvl="2" w:tplc="7C80B0F8">
      <w:numFmt w:val="decimal"/>
      <w:lvlText w:val=""/>
      <w:lvlJc w:val="left"/>
    </w:lvl>
    <w:lvl w:ilvl="3" w:tplc="9216D188">
      <w:numFmt w:val="decimal"/>
      <w:lvlText w:val=""/>
      <w:lvlJc w:val="left"/>
    </w:lvl>
    <w:lvl w:ilvl="4" w:tplc="C81C7F2E">
      <w:numFmt w:val="decimal"/>
      <w:lvlText w:val=""/>
      <w:lvlJc w:val="left"/>
    </w:lvl>
    <w:lvl w:ilvl="5" w:tplc="73EEEDD2">
      <w:numFmt w:val="decimal"/>
      <w:lvlText w:val=""/>
      <w:lvlJc w:val="left"/>
    </w:lvl>
    <w:lvl w:ilvl="6" w:tplc="35B01104">
      <w:numFmt w:val="decimal"/>
      <w:lvlText w:val=""/>
      <w:lvlJc w:val="left"/>
    </w:lvl>
    <w:lvl w:ilvl="7" w:tplc="3C68C33C">
      <w:numFmt w:val="decimal"/>
      <w:lvlText w:val=""/>
      <w:lvlJc w:val="left"/>
    </w:lvl>
    <w:lvl w:ilvl="8" w:tplc="8D8813BA">
      <w:numFmt w:val="decimal"/>
      <w:lvlText w:val=""/>
      <w:lvlJc w:val="left"/>
    </w:lvl>
  </w:abstractNum>
  <w:abstractNum w:abstractNumId="12">
    <w:nsid w:val="0000491C"/>
    <w:multiLevelType w:val="hybridMultilevel"/>
    <w:tmpl w:val="64C45222"/>
    <w:lvl w:ilvl="0" w:tplc="396C3480">
      <w:start w:val="1"/>
      <w:numFmt w:val="bullet"/>
      <w:lvlText w:val="Η"/>
      <w:lvlJc w:val="left"/>
    </w:lvl>
    <w:lvl w:ilvl="1" w:tplc="61743A8A">
      <w:numFmt w:val="decimal"/>
      <w:lvlText w:val=""/>
      <w:lvlJc w:val="left"/>
    </w:lvl>
    <w:lvl w:ilvl="2" w:tplc="2B664752">
      <w:numFmt w:val="decimal"/>
      <w:lvlText w:val=""/>
      <w:lvlJc w:val="left"/>
    </w:lvl>
    <w:lvl w:ilvl="3" w:tplc="87649264">
      <w:numFmt w:val="decimal"/>
      <w:lvlText w:val=""/>
      <w:lvlJc w:val="left"/>
    </w:lvl>
    <w:lvl w:ilvl="4" w:tplc="7D2A2A3A">
      <w:numFmt w:val="decimal"/>
      <w:lvlText w:val=""/>
      <w:lvlJc w:val="left"/>
    </w:lvl>
    <w:lvl w:ilvl="5" w:tplc="5594A302">
      <w:numFmt w:val="decimal"/>
      <w:lvlText w:val=""/>
      <w:lvlJc w:val="left"/>
    </w:lvl>
    <w:lvl w:ilvl="6" w:tplc="EE94515C">
      <w:numFmt w:val="decimal"/>
      <w:lvlText w:val=""/>
      <w:lvlJc w:val="left"/>
    </w:lvl>
    <w:lvl w:ilvl="7" w:tplc="93383C7C">
      <w:numFmt w:val="decimal"/>
      <w:lvlText w:val=""/>
      <w:lvlJc w:val="left"/>
    </w:lvl>
    <w:lvl w:ilvl="8" w:tplc="B82031E6">
      <w:numFmt w:val="decimal"/>
      <w:lvlText w:val=""/>
      <w:lvlJc w:val="left"/>
    </w:lvl>
  </w:abstractNum>
  <w:abstractNum w:abstractNumId="13">
    <w:nsid w:val="00004D06"/>
    <w:multiLevelType w:val="hybridMultilevel"/>
    <w:tmpl w:val="C3C4F352"/>
    <w:lvl w:ilvl="0" w:tplc="23D2B1D0">
      <w:start w:val="1"/>
      <w:numFmt w:val="decimal"/>
      <w:lvlText w:val="%1."/>
      <w:lvlJc w:val="left"/>
    </w:lvl>
    <w:lvl w:ilvl="1" w:tplc="1C58A220">
      <w:numFmt w:val="decimal"/>
      <w:lvlText w:val=""/>
      <w:lvlJc w:val="left"/>
    </w:lvl>
    <w:lvl w:ilvl="2" w:tplc="4578811E">
      <w:numFmt w:val="decimal"/>
      <w:lvlText w:val=""/>
      <w:lvlJc w:val="left"/>
    </w:lvl>
    <w:lvl w:ilvl="3" w:tplc="DDB63500">
      <w:numFmt w:val="decimal"/>
      <w:lvlText w:val=""/>
      <w:lvlJc w:val="left"/>
    </w:lvl>
    <w:lvl w:ilvl="4" w:tplc="92266230">
      <w:numFmt w:val="decimal"/>
      <w:lvlText w:val=""/>
      <w:lvlJc w:val="left"/>
    </w:lvl>
    <w:lvl w:ilvl="5" w:tplc="5CEC33CE">
      <w:numFmt w:val="decimal"/>
      <w:lvlText w:val=""/>
      <w:lvlJc w:val="left"/>
    </w:lvl>
    <w:lvl w:ilvl="6" w:tplc="D3ACE9A2">
      <w:numFmt w:val="decimal"/>
      <w:lvlText w:val=""/>
      <w:lvlJc w:val="left"/>
    </w:lvl>
    <w:lvl w:ilvl="7" w:tplc="AB0098AC">
      <w:numFmt w:val="decimal"/>
      <w:lvlText w:val=""/>
      <w:lvlJc w:val="left"/>
    </w:lvl>
    <w:lvl w:ilvl="8" w:tplc="A288D1DC">
      <w:numFmt w:val="decimal"/>
      <w:lvlText w:val=""/>
      <w:lvlJc w:val="left"/>
    </w:lvl>
  </w:abstractNum>
  <w:abstractNum w:abstractNumId="14">
    <w:nsid w:val="00004DB7"/>
    <w:multiLevelType w:val="hybridMultilevel"/>
    <w:tmpl w:val="8584C36C"/>
    <w:lvl w:ilvl="0" w:tplc="B562EEC6">
      <w:start w:val="1"/>
      <w:numFmt w:val="bullet"/>
      <w:lvlText w:val="Ο"/>
      <w:lvlJc w:val="left"/>
    </w:lvl>
    <w:lvl w:ilvl="1" w:tplc="E1BCA272">
      <w:numFmt w:val="decimal"/>
      <w:lvlText w:val=""/>
      <w:lvlJc w:val="left"/>
    </w:lvl>
    <w:lvl w:ilvl="2" w:tplc="90AE016A">
      <w:numFmt w:val="decimal"/>
      <w:lvlText w:val=""/>
      <w:lvlJc w:val="left"/>
    </w:lvl>
    <w:lvl w:ilvl="3" w:tplc="8C1A5EAC">
      <w:numFmt w:val="decimal"/>
      <w:lvlText w:val=""/>
      <w:lvlJc w:val="left"/>
    </w:lvl>
    <w:lvl w:ilvl="4" w:tplc="4176B7A8">
      <w:numFmt w:val="decimal"/>
      <w:lvlText w:val=""/>
      <w:lvlJc w:val="left"/>
    </w:lvl>
    <w:lvl w:ilvl="5" w:tplc="36189A68">
      <w:numFmt w:val="decimal"/>
      <w:lvlText w:val=""/>
      <w:lvlJc w:val="left"/>
    </w:lvl>
    <w:lvl w:ilvl="6" w:tplc="1C52FCE0">
      <w:numFmt w:val="decimal"/>
      <w:lvlText w:val=""/>
      <w:lvlJc w:val="left"/>
    </w:lvl>
    <w:lvl w:ilvl="7" w:tplc="B9DCBAA4">
      <w:numFmt w:val="decimal"/>
      <w:lvlText w:val=""/>
      <w:lvlJc w:val="left"/>
    </w:lvl>
    <w:lvl w:ilvl="8" w:tplc="D652C93C">
      <w:numFmt w:val="decimal"/>
      <w:lvlText w:val=""/>
      <w:lvlJc w:val="left"/>
    </w:lvl>
  </w:abstractNum>
  <w:abstractNum w:abstractNumId="15">
    <w:nsid w:val="00004DC8"/>
    <w:multiLevelType w:val="hybridMultilevel"/>
    <w:tmpl w:val="2DB8469C"/>
    <w:lvl w:ilvl="0" w:tplc="62941D10">
      <w:start w:val="1"/>
      <w:numFmt w:val="bullet"/>
      <w:lvlText w:val="Ο"/>
      <w:lvlJc w:val="left"/>
    </w:lvl>
    <w:lvl w:ilvl="1" w:tplc="4C1064A0">
      <w:numFmt w:val="decimal"/>
      <w:lvlText w:val=""/>
      <w:lvlJc w:val="left"/>
    </w:lvl>
    <w:lvl w:ilvl="2" w:tplc="D26E6DC8">
      <w:numFmt w:val="decimal"/>
      <w:lvlText w:val=""/>
      <w:lvlJc w:val="left"/>
    </w:lvl>
    <w:lvl w:ilvl="3" w:tplc="11E855F2">
      <w:numFmt w:val="decimal"/>
      <w:lvlText w:val=""/>
      <w:lvlJc w:val="left"/>
    </w:lvl>
    <w:lvl w:ilvl="4" w:tplc="A92C79DC">
      <w:numFmt w:val="decimal"/>
      <w:lvlText w:val=""/>
      <w:lvlJc w:val="left"/>
    </w:lvl>
    <w:lvl w:ilvl="5" w:tplc="5F84DDE8">
      <w:numFmt w:val="decimal"/>
      <w:lvlText w:val=""/>
      <w:lvlJc w:val="left"/>
    </w:lvl>
    <w:lvl w:ilvl="6" w:tplc="B7C8F98A">
      <w:numFmt w:val="decimal"/>
      <w:lvlText w:val=""/>
      <w:lvlJc w:val="left"/>
    </w:lvl>
    <w:lvl w:ilvl="7" w:tplc="BFFCCAE6">
      <w:numFmt w:val="decimal"/>
      <w:lvlText w:val=""/>
      <w:lvlJc w:val="left"/>
    </w:lvl>
    <w:lvl w:ilvl="8" w:tplc="80420068">
      <w:numFmt w:val="decimal"/>
      <w:lvlText w:val=""/>
      <w:lvlJc w:val="left"/>
    </w:lvl>
  </w:abstractNum>
  <w:abstractNum w:abstractNumId="16">
    <w:nsid w:val="000054DE"/>
    <w:multiLevelType w:val="hybridMultilevel"/>
    <w:tmpl w:val="D90C2020"/>
    <w:lvl w:ilvl="0" w:tplc="B3EE1EE4">
      <w:start w:val="1"/>
      <w:numFmt w:val="bullet"/>
      <w:lvlText w:val="•"/>
      <w:lvlJc w:val="left"/>
    </w:lvl>
    <w:lvl w:ilvl="1" w:tplc="5DE0C7EC">
      <w:numFmt w:val="decimal"/>
      <w:lvlText w:val=""/>
      <w:lvlJc w:val="left"/>
    </w:lvl>
    <w:lvl w:ilvl="2" w:tplc="47BA1968">
      <w:numFmt w:val="decimal"/>
      <w:lvlText w:val=""/>
      <w:lvlJc w:val="left"/>
    </w:lvl>
    <w:lvl w:ilvl="3" w:tplc="EA58F5C2">
      <w:numFmt w:val="decimal"/>
      <w:lvlText w:val=""/>
      <w:lvlJc w:val="left"/>
    </w:lvl>
    <w:lvl w:ilvl="4" w:tplc="95ECE458">
      <w:numFmt w:val="decimal"/>
      <w:lvlText w:val=""/>
      <w:lvlJc w:val="left"/>
    </w:lvl>
    <w:lvl w:ilvl="5" w:tplc="B6346EFE">
      <w:numFmt w:val="decimal"/>
      <w:lvlText w:val=""/>
      <w:lvlJc w:val="left"/>
    </w:lvl>
    <w:lvl w:ilvl="6" w:tplc="90B28150">
      <w:numFmt w:val="decimal"/>
      <w:lvlText w:val=""/>
      <w:lvlJc w:val="left"/>
    </w:lvl>
    <w:lvl w:ilvl="7" w:tplc="74287BA8">
      <w:numFmt w:val="decimal"/>
      <w:lvlText w:val=""/>
      <w:lvlJc w:val="left"/>
    </w:lvl>
    <w:lvl w:ilvl="8" w:tplc="46C0A69E">
      <w:numFmt w:val="decimal"/>
      <w:lvlText w:val=""/>
      <w:lvlJc w:val="left"/>
    </w:lvl>
  </w:abstractNum>
  <w:abstractNum w:abstractNumId="17">
    <w:nsid w:val="00005D03"/>
    <w:multiLevelType w:val="hybridMultilevel"/>
    <w:tmpl w:val="D8C23992"/>
    <w:lvl w:ilvl="0" w:tplc="DDEA1DF6">
      <w:start w:val="1"/>
      <w:numFmt w:val="decimal"/>
      <w:lvlText w:val="%1."/>
      <w:lvlJc w:val="left"/>
    </w:lvl>
    <w:lvl w:ilvl="1" w:tplc="D87EDBE8">
      <w:numFmt w:val="decimal"/>
      <w:lvlText w:val=""/>
      <w:lvlJc w:val="left"/>
    </w:lvl>
    <w:lvl w:ilvl="2" w:tplc="02A01A24">
      <w:numFmt w:val="decimal"/>
      <w:lvlText w:val=""/>
      <w:lvlJc w:val="left"/>
    </w:lvl>
    <w:lvl w:ilvl="3" w:tplc="4B9E7CF2">
      <w:numFmt w:val="decimal"/>
      <w:lvlText w:val=""/>
      <w:lvlJc w:val="left"/>
    </w:lvl>
    <w:lvl w:ilvl="4" w:tplc="B38C9BF0">
      <w:numFmt w:val="decimal"/>
      <w:lvlText w:val=""/>
      <w:lvlJc w:val="left"/>
    </w:lvl>
    <w:lvl w:ilvl="5" w:tplc="D86078DC">
      <w:numFmt w:val="decimal"/>
      <w:lvlText w:val=""/>
      <w:lvlJc w:val="left"/>
    </w:lvl>
    <w:lvl w:ilvl="6" w:tplc="36BAE506">
      <w:numFmt w:val="decimal"/>
      <w:lvlText w:val=""/>
      <w:lvlJc w:val="left"/>
    </w:lvl>
    <w:lvl w:ilvl="7" w:tplc="B090FED6">
      <w:numFmt w:val="decimal"/>
      <w:lvlText w:val=""/>
      <w:lvlJc w:val="left"/>
    </w:lvl>
    <w:lvl w:ilvl="8" w:tplc="1DB86D82">
      <w:numFmt w:val="decimal"/>
      <w:lvlText w:val=""/>
      <w:lvlJc w:val="left"/>
    </w:lvl>
  </w:abstractNum>
  <w:abstractNum w:abstractNumId="18">
    <w:nsid w:val="00006443"/>
    <w:multiLevelType w:val="hybridMultilevel"/>
    <w:tmpl w:val="FEEC56BA"/>
    <w:lvl w:ilvl="0" w:tplc="8D48683A">
      <w:start w:val="1"/>
      <w:numFmt w:val="decimal"/>
      <w:lvlText w:val="%1."/>
      <w:lvlJc w:val="left"/>
    </w:lvl>
    <w:lvl w:ilvl="1" w:tplc="DAA69AF2">
      <w:start w:val="1"/>
      <w:numFmt w:val="bullet"/>
      <w:lvlText w:val=""/>
      <w:lvlJc w:val="left"/>
    </w:lvl>
    <w:lvl w:ilvl="2" w:tplc="AC9EA416">
      <w:numFmt w:val="decimal"/>
      <w:lvlText w:val=""/>
      <w:lvlJc w:val="left"/>
    </w:lvl>
    <w:lvl w:ilvl="3" w:tplc="549699CA">
      <w:numFmt w:val="decimal"/>
      <w:lvlText w:val=""/>
      <w:lvlJc w:val="left"/>
    </w:lvl>
    <w:lvl w:ilvl="4" w:tplc="51AEEC4E">
      <w:numFmt w:val="decimal"/>
      <w:lvlText w:val=""/>
      <w:lvlJc w:val="left"/>
    </w:lvl>
    <w:lvl w:ilvl="5" w:tplc="13005E76">
      <w:numFmt w:val="decimal"/>
      <w:lvlText w:val=""/>
      <w:lvlJc w:val="left"/>
    </w:lvl>
    <w:lvl w:ilvl="6" w:tplc="6B0ABCFE">
      <w:numFmt w:val="decimal"/>
      <w:lvlText w:val=""/>
      <w:lvlJc w:val="left"/>
    </w:lvl>
    <w:lvl w:ilvl="7" w:tplc="06D0B164">
      <w:numFmt w:val="decimal"/>
      <w:lvlText w:val=""/>
      <w:lvlJc w:val="left"/>
    </w:lvl>
    <w:lvl w:ilvl="8" w:tplc="B8925ECE">
      <w:numFmt w:val="decimal"/>
      <w:lvlText w:val=""/>
      <w:lvlJc w:val="left"/>
    </w:lvl>
  </w:abstractNum>
  <w:abstractNum w:abstractNumId="19">
    <w:nsid w:val="000066BB"/>
    <w:multiLevelType w:val="hybridMultilevel"/>
    <w:tmpl w:val="8B303F42"/>
    <w:lvl w:ilvl="0" w:tplc="3BD82D9E">
      <w:start w:val="1"/>
      <w:numFmt w:val="decimal"/>
      <w:lvlText w:val="%1."/>
      <w:lvlJc w:val="left"/>
    </w:lvl>
    <w:lvl w:ilvl="1" w:tplc="5AD89CC0">
      <w:start w:val="1"/>
      <w:numFmt w:val="bullet"/>
      <w:lvlText w:val=""/>
      <w:lvlJc w:val="left"/>
    </w:lvl>
    <w:lvl w:ilvl="2" w:tplc="F71EECAE">
      <w:numFmt w:val="decimal"/>
      <w:lvlText w:val=""/>
      <w:lvlJc w:val="left"/>
    </w:lvl>
    <w:lvl w:ilvl="3" w:tplc="8A602B06">
      <w:numFmt w:val="decimal"/>
      <w:lvlText w:val=""/>
      <w:lvlJc w:val="left"/>
    </w:lvl>
    <w:lvl w:ilvl="4" w:tplc="DD0E1518">
      <w:numFmt w:val="decimal"/>
      <w:lvlText w:val=""/>
      <w:lvlJc w:val="left"/>
    </w:lvl>
    <w:lvl w:ilvl="5" w:tplc="B8B6C812">
      <w:numFmt w:val="decimal"/>
      <w:lvlText w:val=""/>
      <w:lvlJc w:val="left"/>
    </w:lvl>
    <w:lvl w:ilvl="6" w:tplc="149E5FD6">
      <w:numFmt w:val="decimal"/>
      <w:lvlText w:val=""/>
      <w:lvlJc w:val="left"/>
    </w:lvl>
    <w:lvl w:ilvl="7" w:tplc="1FBEFF9A">
      <w:numFmt w:val="decimal"/>
      <w:lvlText w:val=""/>
      <w:lvlJc w:val="left"/>
    </w:lvl>
    <w:lvl w:ilvl="8" w:tplc="6D0CD642">
      <w:numFmt w:val="decimal"/>
      <w:lvlText w:val=""/>
      <w:lvlJc w:val="left"/>
    </w:lvl>
  </w:abstractNum>
  <w:abstractNum w:abstractNumId="20">
    <w:nsid w:val="00006E5D"/>
    <w:multiLevelType w:val="hybridMultilevel"/>
    <w:tmpl w:val="0DACFCD8"/>
    <w:lvl w:ilvl="0" w:tplc="6C8E0480">
      <w:start w:val="1"/>
      <w:numFmt w:val="bullet"/>
      <w:lvlText w:val="Η"/>
      <w:lvlJc w:val="left"/>
    </w:lvl>
    <w:lvl w:ilvl="1" w:tplc="1DA0DA20">
      <w:numFmt w:val="decimal"/>
      <w:lvlText w:val=""/>
      <w:lvlJc w:val="left"/>
    </w:lvl>
    <w:lvl w:ilvl="2" w:tplc="C00AF2C6">
      <w:numFmt w:val="decimal"/>
      <w:lvlText w:val=""/>
      <w:lvlJc w:val="left"/>
    </w:lvl>
    <w:lvl w:ilvl="3" w:tplc="394EC96E">
      <w:numFmt w:val="decimal"/>
      <w:lvlText w:val=""/>
      <w:lvlJc w:val="left"/>
    </w:lvl>
    <w:lvl w:ilvl="4" w:tplc="3A0AD988">
      <w:numFmt w:val="decimal"/>
      <w:lvlText w:val=""/>
      <w:lvlJc w:val="left"/>
    </w:lvl>
    <w:lvl w:ilvl="5" w:tplc="BB369E86">
      <w:numFmt w:val="decimal"/>
      <w:lvlText w:val=""/>
      <w:lvlJc w:val="left"/>
    </w:lvl>
    <w:lvl w:ilvl="6" w:tplc="2C5A0302">
      <w:numFmt w:val="decimal"/>
      <w:lvlText w:val=""/>
      <w:lvlJc w:val="left"/>
    </w:lvl>
    <w:lvl w:ilvl="7" w:tplc="AEF6B3A2">
      <w:numFmt w:val="decimal"/>
      <w:lvlText w:val=""/>
      <w:lvlJc w:val="left"/>
    </w:lvl>
    <w:lvl w:ilvl="8" w:tplc="BFF6D6EC">
      <w:numFmt w:val="decimal"/>
      <w:lvlText w:val=""/>
      <w:lvlJc w:val="left"/>
    </w:lvl>
  </w:abstractNum>
  <w:abstractNum w:abstractNumId="21">
    <w:nsid w:val="0000701F"/>
    <w:multiLevelType w:val="hybridMultilevel"/>
    <w:tmpl w:val="832EF0FC"/>
    <w:lvl w:ilvl="0" w:tplc="7F462FCA">
      <w:start w:val="1"/>
      <w:numFmt w:val="decimal"/>
      <w:lvlText w:val="%1."/>
      <w:lvlJc w:val="left"/>
    </w:lvl>
    <w:lvl w:ilvl="1" w:tplc="C3EA8A9C">
      <w:numFmt w:val="decimal"/>
      <w:lvlText w:val=""/>
      <w:lvlJc w:val="left"/>
    </w:lvl>
    <w:lvl w:ilvl="2" w:tplc="15FEF254">
      <w:numFmt w:val="decimal"/>
      <w:lvlText w:val=""/>
      <w:lvlJc w:val="left"/>
    </w:lvl>
    <w:lvl w:ilvl="3" w:tplc="365E2ECE">
      <w:numFmt w:val="decimal"/>
      <w:lvlText w:val=""/>
      <w:lvlJc w:val="left"/>
    </w:lvl>
    <w:lvl w:ilvl="4" w:tplc="DBE0AC9E">
      <w:numFmt w:val="decimal"/>
      <w:lvlText w:val=""/>
      <w:lvlJc w:val="left"/>
    </w:lvl>
    <w:lvl w:ilvl="5" w:tplc="A01AB52C">
      <w:numFmt w:val="decimal"/>
      <w:lvlText w:val=""/>
      <w:lvlJc w:val="left"/>
    </w:lvl>
    <w:lvl w:ilvl="6" w:tplc="F84C176E">
      <w:numFmt w:val="decimal"/>
      <w:lvlText w:val=""/>
      <w:lvlJc w:val="left"/>
    </w:lvl>
    <w:lvl w:ilvl="7" w:tplc="4DF06532">
      <w:numFmt w:val="decimal"/>
      <w:lvlText w:val=""/>
      <w:lvlJc w:val="left"/>
    </w:lvl>
    <w:lvl w:ilvl="8" w:tplc="8E20C616">
      <w:numFmt w:val="decimal"/>
      <w:lvlText w:val=""/>
      <w:lvlJc w:val="left"/>
    </w:lvl>
  </w:abstractNum>
  <w:abstractNum w:abstractNumId="22">
    <w:nsid w:val="0000767D"/>
    <w:multiLevelType w:val="hybridMultilevel"/>
    <w:tmpl w:val="C076E99A"/>
    <w:lvl w:ilvl="0" w:tplc="552AB494">
      <w:start w:val="1"/>
      <w:numFmt w:val="decimal"/>
      <w:lvlText w:val="%1."/>
      <w:lvlJc w:val="left"/>
    </w:lvl>
    <w:lvl w:ilvl="1" w:tplc="16CAB028">
      <w:numFmt w:val="decimal"/>
      <w:lvlText w:val=""/>
      <w:lvlJc w:val="left"/>
    </w:lvl>
    <w:lvl w:ilvl="2" w:tplc="84C61DC0">
      <w:numFmt w:val="decimal"/>
      <w:lvlText w:val=""/>
      <w:lvlJc w:val="left"/>
    </w:lvl>
    <w:lvl w:ilvl="3" w:tplc="AD366576">
      <w:numFmt w:val="decimal"/>
      <w:lvlText w:val=""/>
      <w:lvlJc w:val="left"/>
    </w:lvl>
    <w:lvl w:ilvl="4" w:tplc="E92AAE5C">
      <w:numFmt w:val="decimal"/>
      <w:lvlText w:val=""/>
      <w:lvlJc w:val="left"/>
    </w:lvl>
    <w:lvl w:ilvl="5" w:tplc="ACC21578">
      <w:numFmt w:val="decimal"/>
      <w:lvlText w:val=""/>
      <w:lvlJc w:val="left"/>
    </w:lvl>
    <w:lvl w:ilvl="6" w:tplc="F194577A">
      <w:numFmt w:val="decimal"/>
      <w:lvlText w:val=""/>
      <w:lvlJc w:val="left"/>
    </w:lvl>
    <w:lvl w:ilvl="7" w:tplc="61EC14BA">
      <w:numFmt w:val="decimal"/>
      <w:lvlText w:val=""/>
      <w:lvlJc w:val="left"/>
    </w:lvl>
    <w:lvl w:ilvl="8" w:tplc="9ACE49EE">
      <w:numFmt w:val="decimal"/>
      <w:lvlText w:val=""/>
      <w:lvlJc w:val="left"/>
    </w:lvl>
  </w:abstractNum>
  <w:abstractNum w:abstractNumId="23">
    <w:nsid w:val="00007A5A"/>
    <w:multiLevelType w:val="hybridMultilevel"/>
    <w:tmpl w:val="924A8B58"/>
    <w:lvl w:ilvl="0" w:tplc="2B6C5D4C">
      <w:start w:val="2"/>
      <w:numFmt w:val="decimal"/>
      <w:lvlText w:val="%1."/>
      <w:lvlJc w:val="left"/>
    </w:lvl>
    <w:lvl w:ilvl="1" w:tplc="814EEB02">
      <w:numFmt w:val="decimal"/>
      <w:lvlText w:val=""/>
      <w:lvlJc w:val="left"/>
    </w:lvl>
    <w:lvl w:ilvl="2" w:tplc="6FC07582">
      <w:numFmt w:val="decimal"/>
      <w:lvlText w:val=""/>
      <w:lvlJc w:val="left"/>
    </w:lvl>
    <w:lvl w:ilvl="3" w:tplc="8D686B9C">
      <w:numFmt w:val="decimal"/>
      <w:lvlText w:val=""/>
      <w:lvlJc w:val="left"/>
    </w:lvl>
    <w:lvl w:ilvl="4" w:tplc="D7789D72">
      <w:numFmt w:val="decimal"/>
      <w:lvlText w:val=""/>
      <w:lvlJc w:val="left"/>
    </w:lvl>
    <w:lvl w:ilvl="5" w:tplc="CF3E23FE">
      <w:numFmt w:val="decimal"/>
      <w:lvlText w:val=""/>
      <w:lvlJc w:val="left"/>
    </w:lvl>
    <w:lvl w:ilvl="6" w:tplc="1DF47732">
      <w:numFmt w:val="decimal"/>
      <w:lvlText w:val=""/>
      <w:lvlJc w:val="left"/>
    </w:lvl>
    <w:lvl w:ilvl="7" w:tplc="41B8A7A8">
      <w:numFmt w:val="decimal"/>
      <w:lvlText w:val=""/>
      <w:lvlJc w:val="left"/>
    </w:lvl>
    <w:lvl w:ilvl="8" w:tplc="7FAC5FCE">
      <w:numFmt w:val="decimal"/>
      <w:lvlText w:val=""/>
      <w:lvlJc w:val="left"/>
    </w:lvl>
  </w:abstractNum>
  <w:abstractNum w:abstractNumId="24">
    <w:nsid w:val="4A3D55BC"/>
    <w:multiLevelType w:val="hybridMultilevel"/>
    <w:tmpl w:val="81C6ED96"/>
    <w:lvl w:ilvl="0" w:tplc="7FC0600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04"/>
    <w:rsid w:val="000515B9"/>
    <w:rsid w:val="00173314"/>
    <w:rsid w:val="002C5B3B"/>
    <w:rsid w:val="002E589B"/>
    <w:rsid w:val="003976E5"/>
    <w:rsid w:val="003D7AB0"/>
    <w:rsid w:val="00421804"/>
    <w:rsid w:val="00501A21"/>
    <w:rsid w:val="00776588"/>
    <w:rsid w:val="0080594E"/>
    <w:rsid w:val="00806CF4"/>
    <w:rsid w:val="00821BE7"/>
    <w:rsid w:val="0084343B"/>
    <w:rsid w:val="008A7B75"/>
    <w:rsid w:val="009735E9"/>
    <w:rsid w:val="009F505B"/>
    <w:rsid w:val="00B11E91"/>
    <w:rsid w:val="00B8633C"/>
    <w:rsid w:val="00D8620F"/>
    <w:rsid w:val="00E56A46"/>
    <w:rsid w:val="00EF1CCE"/>
    <w:rsid w:val="00F40DEB"/>
    <w:rsid w:val="00F6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D5BDC"/>
    <w:rPr>
      <w:color w:val="0000FF"/>
      <w:u w:val="single"/>
    </w:rPr>
  </w:style>
  <w:style w:type="paragraph" w:styleId="a3">
    <w:name w:val="List Paragraph"/>
    <w:basedOn w:val="a"/>
    <w:uiPriority w:val="34"/>
    <w:qFormat/>
    <w:rsid w:val="009735E9"/>
    <w:pPr>
      <w:spacing w:after="160" w:line="259" w:lineRule="auto"/>
      <w:ind w:left="720"/>
      <w:contextualSpacing/>
    </w:pPr>
    <w:rPr>
      <w:rFonts w:asciiTheme="minorHAnsi" w:eastAsiaTheme="minorHAnsi" w:hAnsiTheme="minorHAnsi" w:cstheme="minorBidi"/>
      <w:sz w:val="20"/>
      <w:szCs w:val="20"/>
      <w:lang w:val="en-US" w:eastAsia="en-US"/>
    </w:rPr>
  </w:style>
  <w:style w:type="paragraph" w:styleId="a4">
    <w:name w:val="header"/>
    <w:basedOn w:val="a"/>
    <w:link w:val="Char"/>
    <w:uiPriority w:val="99"/>
    <w:unhideWhenUsed/>
    <w:rsid w:val="00806CF4"/>
    <w:pPr>
      <w:tabs>
        <w:tab w:val="center" w:pos="4153"/>
        <w:tab w:val="right" w:pos="8306"/>
      </w:tabs>
    </w:pPr>
  </w:style>
  <w:style w:type="character" w:customStyle="1" w:styleId="Char">
    <w:name w:val="Κεφαλίδα Char"/>
    <w:basedOn w:val="a0"/>
    <w:link w:val="a4"/>
    <w:uiPriority w:val="99"/>
    <w:rsid w:val="00806CF4"/>
  </w:style>
  <w:style w:type="paragraph" w:styleId="a5">
    <w:name w:val="footer"/>
    <w:basedOn w:val="a"/>
    <w:link w:val="Char0"/>
    <w:uiPriority w:val="99"/>
    <w:unhideWhenUsed/>
    <w:rsid w:val="00806CF4"/>
    <w:pPr>
      <w:tabs>
        <w:tab w:val="center" w:pos="4153"/>
        <w:tab w:val="right" w:pos="8306"/>
      </w:tabs>
    </w:pPr>
  </w:style>
  <w:style w:type="character" w:customStyle="1" w:styleId="Char0">
    <w:name w:val="Υποσέλιδο Char"/>
    <w:basedOn w:val="a0"/>
    <w:link w:val="a5"/>
    <w:uiPriority w:val="99"/>
    <w:rsid w:val="0080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D5BDC"/>
    <w:rPr>
      <w:color w:val="0000FF"/>
      <w:u w:val="single"/>
    </w:rPr>
  </w:style>
  <w:style w:type="paragraph" w:styleId="a3">
    <w:name w:val="List Paragraph"/>
    <w:basedOn w:val="a"/>
    <w:uiPriority w:val="34"/>
    <w:qFormat/>
    <w:rsid w:val="009735E9"/>
    <w:pPr>
      <w:spacing w:after="160" w:line="259" w:lineRule="auto"/>
      <w:ind w:left="720"/>
      <w:contextualSpacing/>
    </w:pPr>
    <w:rPr>
      <w:rFonts w:asciiTheme="minorHAnsi" w:eastAsiaTheme="minorHAnsi" w:hAnsiTheme="minorHAnsi" w:cstheme="minorBidi"/>
      <w:sz w:val="20"/>
      <w:szCs w:val="20"/>
      <w:lang w:val="en-US" w:eastAsia="en-US"/>
    </w:rPr>
  </w:style>
  <w:style w:type="paragraph" w:styleId="a4">
    <w:name w:val="header"/>
    <w:basedOn w:val="a"/>
    <w:link w:val="Char"/>
    <w:uiPriority w:val="99"/>
    <w:unhideWhenUsed/>
    <w:rsid w:val="00806CF4"/>
    <w:pPr>
      <w:tabs>
        <w:tab w:val="center" w:pos="4153"/>
        <w:tab w:val="right" w:pos="8306"/>
      </w:tabs>
    </w:pPr>
  </w:style>
  <w:style w:type="character" w:customStyle="1" w:styleId="Char">
    <w:name w:val="Κεφαλίδα Char"/>
    <w:basedOn w:val="a0"/>
    <w:link w:val="a4"/>
    <w:uiPriority w:val="99"/>
    <w:rsid w:val="00806CF4"/>
  </w:style>
  <w:style w:type="paragraph" w:styleId="a5">
    <w:name w:val="footer"/>
    <w:basedOn w:val="a"/>
    <w:link w:val="Char0"/>
    <w:uiPriority w:val="99"/>
    <w:unhideWhenUsed/>
    <w:rsid w:val="00806CF4"/>
    <w:pPr>
      <w:tabs>
        <w:tab w:val="center" w:pos="4153"/>
        <w:tab w:val="right" w:pos="8306"/>
      </w:tabs>
    </w:pPr>
  </w:style>
  <w:style w:type="character" w:customStyle="1" w:styleId="Char0">
    <w:name w:val="Υποσέλιδο Char"/>
    <w:basedOn w:val="a0"/>
    <w:link w:val="a5"/>
    <w:uiPriority w:val="99"/>
    <w:rsid w:val="0080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mos-amfiklias-elatias.g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14524</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Konstantina Mpaourdou</cp:lastModifiedBy>
  <cp:revision>3</cp:revision>
  <dcterms:created xsi:type="dcterms:W3CDTF">2020-07-10T10:22:00Z</dcterms:created>
  <dcterms:modified xsi:type="dcterms:W3CDTF">2020-07-13T09:49:00Z</dcterms:modified>
</cp:coreProperties>
</file>