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76" w:rsidRDefault="006F2A76" w:rsidP="006F2A76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  <w:bookmarkStart w:id="0" w:name="_GoBack"/>
      <w:bookmarkEnd w:id="0"/>
      <w:r w:rsidRPr="008811A6">
        <w:rPr>
          <w:rFonts w:asciiTheme="minorHAnsi" w:hAnsiTheme="minorHAnsi" w:cstheme="minorHAnsi"/>
          <w:b/>
          <w:sz w:val="24"/>
          <w:u w:val="single"/>
          <w:lang w:val="el-GR" w:eastAsia="en-US"/>
        </w:rPr>
        <w:t xml:space="preserve">ΦΥΛΛΟ ΣΥΜΜΟΡΦΩΣΗΣ  </w:t>
      </w:r>
    </w:p>
    <w:p w:rsidR="006F2A76" w:rsidRPr="008811A6" w:rsidRDefault="006F2A76" w:rsidP="006F2A76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:rsidR="006F2A76" w:rsidRPr="008811A6" w:rsidRDefault="006F2A76" w:rsidP="006F2A76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:rsidR="006F2A76" w:rsidRPr="008811A6" w:rsidRDefault="006F2A76" w:rsidP="006F2A76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 w:val="24"/>
          <w:lang w:val="el-GR" w:eastAsia="el-GR"/>
        </w:rPr>
      </w:pPr>
      <w:r w:rsidRPr="008811A6">
        <w:rPr>
          <w:rFonts w:asciiTheme="minorHAnsi" w:hAnsiTheme="minorHAnsi" w:cstheme="minorHAnsi"/>
          <w:b/>
          <w:bCs/>
          <w:sz w:val="24"/>
          <w:lang w:val="el-GR" w:eastAsia="el-GR"/>
        </w:rPr>
        <w:t>Απορριμματοφόρου οχήματος με σύστημα συμπίεσης τύπου</w:t>
      </w:r>
    </w:p>
    <w:p w:rsidR="006F2A76" w:rsidRPr="008811A6" w:rsidRDefault="006F2A76" w:rsidP="006F2A76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 w:val="24"/>
          <w:u w:val="single"/>
          <w:lang w:val="el-GR" w:eastAsia="el-GR"/>
        </w:rPr>
      </w:pPr>
      <w:r w:rsidRPr="008811A6">
        <w:rPr>
          <w:rFonts w:asciiTheme="minorHAnsi" w:hAnsiTheme="minorHAnsi" w:cstheme="minorHAnsi"/>
          <w:b/>
          <w:bCs/>
          <w:sz w:val="24"/>
          <w:lang w:val="el-GR" w:eastAsia="el-GR"/>
        </w:rPr>
        <w:t xml:space="preserve"> περιστρεφόμενου τυμπάνου χωρητικότητας 12κ.μ</w:t>
      </w:r>
      <w:r w:rsidRPr="008811A6">
        <w:rPr>
          <w:rFonts w:asciiTheme="minorHAnsi" w:hAnsiTheme="minorHAnsi" w:cstheme="minorHAnsi"/>
          <w:b/>
          <w:bCs/>
          <w:sz w:val="24"/>
          <w:u w:val="single"/>
          <w:lang w:val="el-GR" w:eastAsia="el-GR"/>
        </w:rPr>
        <w:t xml:space="preserve">.  </w:t>
      </w:r>
    </w:p>
    <w:p w:rsidR="006F2A76" w:rsidRDefault="006F2A76" w:rsidP="006F2A76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:rsidR="006F2A76" w:rsidRPr="00C9469C" w:rsidRDefault="006F2A76" w:rsidP="006F2A76">
      <w:pPr>
        <w:suppressAutoHyphens w:val="0"/>
        <w:spacing w:after="0"/>
        <w:jc w:val="center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354"/>
        <w:gridCol w:w="1701"/>
        <w:gridCol w:w="1320"/>
        <w:gridCol w:w="1702"/>
      </w:tblGrid>
      <w:tr w:rsidR="006F2A76" w:rsidRPr="00C9469C" w:rsidTr="00134689">
        <w:trPr>
          <w:trHeight w:val="168"/>
          <w:tblHeader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F2A76" w:rsidRPr="00C9469C" w:rsidRDefault="006F2A76" w:rsidP="00134689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F2A76" w:rsidRPr="00C9469C" w:rsidRDefault="006F2A76" w:rsidP="00134689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F2A76" w:rsidRPr="00C9469C" w:rsidRDefault="006F2A76" w:rsidP="00134689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ΑΠΑΙΤΗΣΗ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F2A76" w:rsidRPr="00C9469C" w:rsidRDefault="006F2A76" w:rsidP="00134689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F2A76" w:rsidRPr="00C9469C" w:rsidRDefault="006F2A76" w:rsidP="00134689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ΠΑΡΑΤΗΡΗΣΕΙΣ</w:t>
            </w: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Σκοπός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Γενικές Απαιτήσεις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Πλαίσιο Οχήματος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Κινητήρας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Σύστημα Μετάδοσης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Σύστημα Πέδησης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Σύστημα Διεύθυνσης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Άξονες – Αναρτήσεις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Καμπίνα Οδήγησης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Χρωματισμός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Υπερκατασκευή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Γενικά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Εμπρόσθιο έδρανο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Οπίσθιο έδρανο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Οπίσθια πόρτα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Χοάνη τροφοδοσίας /στόμιο φόρτωσης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Σύστημα μετάδοσης κίνησης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Ηλεκτρική εγκατάσταση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Αντανακλαστικά ασφαλείας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Βαθμός συμπίεσης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sz w:val="24"/>
                <w:lang w:val="el-GR" w:eastAsia="en-US"/>
              </w:rPr>
              <w:t>Ανυψωτικός μηχανισμός κάδων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lang w:val="el-GR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 xml:space="preserve">Λειτουργικότητα, Αποδοτικότητα και Ασφάλεια 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left"/>
              <w:outlineLvl w:val="8"/>
              <w:rPr>
                <w:rFonts w:asciiTheme="minorHAnsi" w:eastAsia="Calibri" w:hAnsiTheme="minorHAnsi" w:cs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  <w:r w:rsidRPr="00C9469C"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  <w:t>Ποιότητα, Καταλληλότητα και Αξιοπιστία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left"/>
              <w:outlineLvl w:val="8"/>
              <w:rPr>
                <w:rFonts w:asciiTheme="minorHAnsi" w:eastAsia="Calibri" w:hAnsiTheme="minorHAnsi" w:cs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  <w:r w:rsidRPr="00C9469C"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  <w:t>Τεχνική Υποστήριξη και Κάλυψη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left"/>
              <w:outlineLvl w:val="8"/>
              <w:rPr>
                <w:rFonts w:asciiTheme="minorHAnsi" w:eastAsia="Calibri" w:hAnsiTheme="minorHAnsi" w:cs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  <w:r w:rsidRPr="00C9469C"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  <w:t>Δείγμα</w:t>
            </w:r>
          </w:p>
          <w:p w:rsidR="006F2A76" w:rsidRPr="00C9469C" w:rsidRDefault="006F2A76" w:rsidP="00134689">
            <w:pPr>
              <w:keepNext/>
              <w:suppressAutoHyphens w:val="0"/>
              <w:spacing w:after="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left"/>
              <w:outlineLvl w:val="8"/>
              <w:rPr>
                <w:rFonts w:asciiTheme="minorHAnsi" w:eastAsia="Calibri" w:hAnsiTheme="minorHAnsi" w:cs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  <w:r w:rsidRPr="00C9469C"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  <w:t>Εκπαίδευση Προσωπικού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trHeight w:val="77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left"/>
              <w:outlineLvl w:val="8"/>
              <w:rPr>
                <w:rFonts w:asciiTheme="minorHAnsi" w:eastAsia="Calibri" w:hAnsiTheme="minorHAnsi" w:cs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  <w:r w:rsidRPr="00C9469C"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  <w:t>Παράδοση Οχημάτων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</w:tr>
      <w:tr w:rsidR="006F2A76" w:rsidRPr="00C9469C" w:rsidTr="0013468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6F2A76" w:rsidRPr="00C9469C" w:rsidRDefault="006F2A76" w:rsidP="006F2A76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left"/>
              <w:outlineLvl w:val="8"/>
              <w:rPr>
                <w:rFonts w:asciiTheme="minorHAnsi" w:eastAsia="Calibri" w:hAnsiTheme="minorHAnsi" w:cs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 w:rsidRPr="00C9469C"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  <w:t>Συμπληρωματικά Στοιχεία της Τεχνικής Προσφοράς</w:t>
            </w:r>
          </w:p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(Όπως αναλυτικά ορίζονται στη</w:t>
            </w:r>
            <w:r w:rsidRPr="00C9469C"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 xml:space="preserve"> σχετική μελέτη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el-GR" w:eastAsia="el-G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A76" w:rsidRPr="00C9469C" w:rsidRDefault="006F2A76" w:rsidP="0013468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n-US"/>
              </w:rPr>
            </w:pPr>
            <w:r w:rsidRPr="00C9469C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2A76" w:rsidRPr="00C9469C" w:rsidRDefault="006F2A76" w:rsidP="00134689">
            <w:pPr>
              <w:keepNext/>
              <w:suppressAutoHyphens w:val="0"/>
              <w:spacing w:after="0"/>
              <w:outlineLvl w:val="8"/>
              <w:rPr>
                <w:rFonts w:asciiTheme="minorHAnsi" w:eastAsia="Calibri" w:hAnsiTheme="minorHAnsi" w:cstheme="minorHAnsi"/>
                <w:bCs/>
                <w:sz w:val="24"/>
                <w:lang w:val="el-GR" w:eastAsia="en-US"/>
              </w:rPr>
            </w:pPr>
          </w:p>
        </w:tc>
      </w:tr>
    </w:tbl>
    <w:p w:rsidR="006F2A76" w:rsidRPr="00C9469C" w:rsidRDefault="006F2A76" w:rsidP="006F2A76">
      <w:pPr>
        <w:suppressAutoHyphens w:val="0"/>
        <w:spacing w:after="0"/>
        <w:rPr>
          <w:rFonts w:asciiTheme="minorHAnsi" w:hAnsiTheme="minorHAnsi" w:cstheme="minorHAnsi"/>
          <w:b/>
          <w:sz w:val="24"/>
          <w:u w:val="single"/>
          <w:lang w:val="el-GR" w:eastAsia="en-US"/>
        </w:rPr>
      </w:pPr>
    </w:p>
    <w:p w:rsidR="006F2A76" w:rsidRPr="00C9469C" w:rsidRDefault="006F2A76" w:rsidP="006F2A76">
      <w:pPr>
        <w:suppressAutoHyphens w:val="0"/>
        <w:spacing w:after="0"/>
        <w:rPr>
          <w:rFonts w:asciiTheme="minorHAnsi" w:hAnsiTheme="minorHAnsi" w:cstheme="minorHAnsi"/>
          <w:sz w:val="24"/>
          <w:lang w:val="el-GR" w:eastAsia="en-US"/>
        </w:rPr>
      </w:pPr>
    </w:p>
    <w:p w:rsidR="006F2A76" w:rsidRPr="00C9469C" w:rsidRDefault="006F2A76" w:rsidP="006F2A76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4"/>
          <w:lang w:val="el-GR" w:eastAsia="el-GR"/>
        </w:rPr>
      </w:pPr>
      <w:r w:rsidRPr="00C9469C">
        <w:rPr>
          <w:rFonts w:asciiTheme="minorHAnsi" w:hAnsiTheme="minorHAnsi" w:cstheme="minorHAnsi"/>
          <w:bCs/>
          <w:sz w:val="24"/>
          <w:lang w:val="el-GR" w:eastAsia="el-GR"/>
        </w:rPr>
        <w:t>Οι απαντήσεις στο ανωτέρω φύλλο συμμόρφωσης να είναι κατά προτίμηση αναλυτικές και επεξηγηματικές.</w:t>
      </w:r>
    </w:p>
    <w:p w:rsidR="006F2A76" w:rsidRDefault="006F2A76" w:rsidP="006F2A76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lang w:val="el-GR" w:eastAsia="el-GR"/>
        </w:rPr>
      </w:pPr>
    </w:p>
    <w:p w:rsidR="006F2A76" w:rsidRDefault="006F2A76" w:rsidP="006F2A76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lang w:val="el-GR" w:eastAsia="el-GR"/>
        </w:rPr>
      </w:pPr>
    </w:p>
    <w:p w:rsidR="009C5008" w:rsidRPr="006F2A76" w:rsidRDefault="009C5008">
      <w:pPr>
        <w:rPr>
          <w:lang w:val="el-GR"/>
        </w:rPr>
      </w:pPr>
    </w:p>
    <w:sectPr w:rsidR="009C5008" w:rsidRPr="006F2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D55"/>
    <w:multiLevelType w:val="hybridMultilevel"/>
    <w:tmpl w:val="A1D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36"/>
    <w:rsid w:val="006F2A76"/>
    <w:rsid w:val="009C5008"/>
    <w:rsid w:val="00D2115E"/>
    <w:rsid w:val="00D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7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7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Trifilli</dc:creator>
  <cp:lastModifiedBy>Eleni Trifilli</cp:lastModifiedBy>
  <cp:revision>4</cp:revision>
  <cp:lastPrinted>2020-07-02T05:41:00Z</cp:lastPrinted>
  <dcterms:created xsi:type="dcterms:W3CDTF">2020-06-23T07:37:00Z</dcterms:created>
  <dcterms:modified xsi:type="dcterms:W3CDTF">2020-07-02T05:42:00Z</dcterms:modified>
</cp:coreProperties>
</file>