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91BF3">
      <w:pPr>
        <w:widowControl w:val="0"/>
        <w:autoSpaceDE w:val="0"/>
        <w:autoSpaceDN w:val="0"/>
        <w:adjustRightInd w:val="0"/>
        <w:spacing w:after="0" w:line="240" w:lineRule="auto"/>
        <w:ind w:left="11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19"/>
          <w:szCs w:val="19"/>
        </w:rPr>
        <w:drawing>
          <wp:inline distT="0" distB="0" distL="0" distR="0">
            <wp:extent cx="508000" cy="533400"/>
            <wp:effectExtent l="19050" t="0" r="635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91BF3">
      <w:pPr>
        <w:widowControl w:val="0"/>
        <w:tabs>
          <w:tab w:val="left" w:pos="5964"/>
          <w:tab w:val="left" w:pos="7952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ΕΛΛΗΝΙΚΗ ΔΗΜΟΚΡΑΤΙΑ</w:t>
      </w:r>
      <w:r>
        <w:rPr>
          <w:rFonts w:ascii="Arial" w:hAnsi="Arial" w:cs="Arial"/>
          <w:sz w:val="24"/>
          <w:szCs w:val="24"/>
        </w:rPr>
        <w:tab/>
        <w:t xml:space="preserve">Κάτω Τιθορέα </w:t>
      </w:r>
      <w:r>
        <w:rPr>
          <w:rFonts w:ascii="Arial" w:hAnsi="Arial" w:cs="Arial"/>
          <w:sz w:val="24"/>
          <w:szCs w:val="24"/>
        </w:rPr>
        <w:tab/>
        <w:t>01/02/2012</w:t>
      </w:r>
    </w:p>
    <w:p w:rsidR="00000000" w:rsidRDefault="00891BF3">
      <w:pPr>
        <w:widowControl w:val="0"/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ΝΟΜΟΣ ΦΘΙΩΤΙΔΑΣ</w:t>
      </w:r>
    </w:p>
    <w:p w:rsidR="00000000" w:rsidRDefault="00891BF3">
      <w:pPr>
        <w:widowControl w:val="0"/>
        <w:tabs>
          <w:tab w:val="left" w:pos="5964"/>
          <w:tab w:val="left" w:pos="7952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ΔΗΜΟΣ ΑΜΦΙΚΛΕΙΑΣ - ΕΛΑΤΕΙΑΣ </w:t>
      </w:r>
      <w:r>
        <w:rPr>
          <w:rFonts w:ascii="Arial" w:hAnsi="Arial" w:cs="Arial"/>
          <w:sz w:val="24"/>
          <w:szCs w:val="24"/>
        </w:rPr>
        <w:tab/>
        <w:t>Αρ. Πρωτοκόλλου:</w:t>
      </w:r>
      <w:r>
        <w:rPr>
          <w:rFonts w:ascii="Arial" w:hAnsi="Arial" w:cs="Arial"/>
          <w:sz w:val="24"/>
          <w:szCs w:val="24"/>
          <w:lang w:val="en-US"/>
        </w:rPr>
        <w:tab/>
        <w:t xml:space="preserve">1221 </w:t>
      </w:r>
    </w:p>
    <w:p w:rsidR="00000000" w:rsidRDefault="00891BF3">
      <w:pPr>
        <w:widowControl w:val="0"/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00000" w:rsidRDefault="00891BF3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Π Ρ Ο Σ</w:t>
      </w:r>
    </w:p>
    <w:p w:rsidR="00000000" w:rsidRDefault="00891BF3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Τους Δημοτικούς Συμβούλους ΔΗΜΟΥ ΑΜΦΙΚΛΕΙΑΣ -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ΕΛΑΤΕΙΑΣ</w:t>
      </w:r>
    </w:p>
    <w:p w:rsidR="00000000" w:rsidRDefault="00891BF3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Τους Προέδρους Δημοτικών Κοινοτήτων</w:t>
      </w:r>
    </w:p>
    <w:p w:rsidR="00000000" w:rsidRDefault="00891BF3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Τους </w:t>
      </w:r>
      <w:r>
        <w:rPr>
          <w:rFonts w:ascii="Arial" w:hAnsi="Arial" w:cs="Arial"/>
          <w:b/>
          <w:bCs/>
          <w:sz w:val="24"/>
          <w:szCs w:val="24"/>
        </w:rPr>
        <w:t>Προέδρους Τοπικών Κοινοτήτων</w:t>
      </w:r>
    </w:p>
    <w:p w:rsidR="00000000" w:rsidRDefault="00891BF3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Έδρες τους</w:t>
      </w:r>
    </w:p>
    <w:p w:rsidR="00000000" w:rsidRDefault="00891BF3">
      <w:pPr>
        <w:widowControl w:val="0"/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000000" w:rsidRDefault="00891BF3">
      <w:pPr>
        <w:widowControl w:val="0"/>
        <w:tabs>
          <w:tab w:val="left" w:pos="710"/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Σας προσκαλούμε να προσέλθετε σε </w:t>
      </w:r>
      <w:r>
        <w:rPr>
          <w:rFonts w:ascii="Arial" w:hAnsi="Arial" w:cs="Arial"/>
          <w:b/>
          <w:bCs/>
          <w:sz w:val="24"/>
          <w:szCs w:val="24"/>
        </w:rPr>
        <w:t>τακτική</w:t>
      </w:r>
      <w:r>
        <w:rPr>
          <w:rFonts w:ascii="Arial" w:hAnsi="Arial" w:cs="Arial"/>
          <w:sz w:val="24"/>
          <w:szCs w:val="24"/>
        </w:rPr>
        <w:t xml:space="preserve"> συνεδρίαση του Δημοτικού Συμβουλίου Αμφίκλειας -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Ελάτειας, στο Δημοτικό Κατάστημα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Κάτω Τιθορέας την</w:t>
      </w:r>
      <w:r>
        <w:rPr>
          <w:rFonts w:ascii="Arial" w:hAnsi="Arial" w:cs="Arial"/>
          <w:b/>
          <w:bCs/>
          <w:sz w:val="24"/>
          <w:szCs w:val="24"/>
        </w:rPr>
        <w:t xml:space="preserve"> 6η </w:t>
      </w:r>
      <w:r>
        <w:rPr>
          <w:rFonts w:ascii="Arial" w:hAnsi="Arial" w:cs="Arial"/>
          <w:sz w:val="24"/>
          <w:szCs w:val="24"/>
        </w:rPr>
        <w:t>του μήνα</w:t>
      </w:r>
      <w:r>
        <w:rPr>
          <w:rFonts w:ascii="Arial" w:hAnsi="Arial" w:cs="Arial"/>
          <w:b/>
          <w:bCs/>
          <w:sz w:val="24"/>
          <w:szCs w:val="24"/>
        </w:rPr>
        <w:t xml:space="preserve"> Φεβρουαρίου 2012 </w:t>
      </w:r>
      <w:r>
        <w:rPr>
          <w:rFonts w:ascii="Arial" w:hAnsi="Arial" w:cs="Arial"/>
          <w:sz w:val="24"/>
          <w:szCs w:val="24"/>
        </w:rPr>
        <w:t>ημέρα</w:t>
      </w:r>
      <w:r>
        <w:rPr>
          <w:rFonts w:ascii="Arial" w:hAnsi="Arial" w:cs="Arial"/>
          <w:b/>
          <w:bCs/>
          <w:sz w:val="24"/>
          <w:szCs w:val="24"/>
        </w:rPr>
        <w:t xml:space="preserve"> Δευτέρα </w:t>
      </w:r>
      <w:r>
        <w:rPr>
          <w:rFonts w:ascii="Arial" w:hAnsi="Arial" w:cs="Arial"/>
          <w:sz w:val="24"/>
          <w:szCs w:val="24"/>
        </w:rPr>
        <w:t>και ώρα</w:t>
      </w:r>
      <w:r>
        <w:rPr>
          <w:rFonts w:ascii="Arial" w:hAnsi="Arial" w:cs="Arial"/>
          <w:b/>
          <w:bCs/>
          <w:sz w:val="24"/>
          <w:szCs w:val="24"/>
        </w:rPr>
        <w:t xml:space="preserve"> 16:00 </w:t>
      </w:r>
    </w:p>
    <w:p w:rsidR="00000000" w:rsidRDefault="00891BF3">
      <w:pPr>
        <w:widowControl w:val="0"/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000000" w:rsidRDefault="00891BF3">
      <w:pPr>
        <w:widowControl w:val="0"/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Τα θέματα της η</w:t>
      </w:r>
      <w:r>
        <w:rPr>
          <w:rFonts w:ascii="Arial" w:hAnsi="Arial" w:cs="Arial"/>
          <w:b/>
          <w:bCs/>
          <w:sz w:val="24"/>
          <w:szCs w:val="24"/>
          <w:u w:val="single"/>
        </w:rPr>
        <w:t>μερήσιας διάταξης είναι:</w:t>
      </w:r>
    </w:p>
    <w:p w:rsidR="00000000" w:rsidRDefault="00891BF3">
      <w:pPr>
        <w:widowControl w:val="0"/>
        <w:tabs>
          <w:tab w:val="left" w:pos="3408"/>
          <w:tab w:val="left" w:pos="5680"/>
          <w:tab w:val="left" w:pos="5964"/>
        </w:tabs>
        <w:autoSpaceDE w:val="0"/>
        <w:autoSpaceDN w:val="0"/>
        <w:adjustRightInd w:val="0"/>
        <w:spacing w:after="0" w:line="240" w:lineRule="auto"/>
        <w:ind w:left="426" w:right="1022"/>
        <w:rPr>
          <w:rFonts w:ascii="Arial" w:hAnsi="Arial" w:cs="Arial"/>
          <w:sz w:val="24"/>
          <w:szCs w:val="24"/>
        </w:rPr>
      </w:pPr>
    </w:p>
    <w:p w:rsidR="00000000" w:rsidRDefault="00891BF3">
      <w:pPr>
        <w:widowControl w:val="0"/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568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Περί ψήφισης Τεχνικού Προγράμματος οικ. έτους 2012.</w:t>
      </w:r>
    </w:p>
    <w:p w:rsidR="00000000" w:rsidRDefault="00891BF3">
      <w:pPr>
        <w:widowControl w:val="0"/>
        <w:tabs>
          <w:tab w:val="left" w:pos="5680"/>
          <w:tab w:val="left" w:pos="7384"/>
        </w:tabs>
        <w:autoSpaceDE w:val="0"/>
        <w:autoSpaceDN w:val="0"/>
        <w:adjustRightInd w:val="0"/>
        <w:spacing w:after="0" w:line="240" w:lineRule="auto"/>
        <w:ind w:left="568" w:hanging="284"/>
        <w:rPr>
          <w:rFonts w:ascii="Arial" w:hAnsi="Arial" w:cs="Arial"/>
          <w:sz w:val="24"/>
          <w:szCs w:val="24"/>
        </w:rPr>
      </w:pPr>
    </w:p>
    <w:p w:rsidR="00000000" w:rsidRDefault="00891BF3">
      <w:pPr>
        <w:widowControl w:val="0"/>
        <w:tabs>
          <w:tab w:val="left" w:pos="3408"/>
          <w:tab w:val="left" w:pos="5680"/>
          <w:tab w:val="left" w:pos="5964"/>
        </w:tabs>
        <w:autoSpaceDE w:val="0"/>
        <w:autoSpaceDN w:val="0"/>
        <w:adjustRightInd w:val="0"/>
        <w:spacing w:after="0" w:line="240" w:lineRule="auto"/>
        <w:ind w:left="426" w:right="1022"/>
        <w:rPr>
          <w:rFonts w:ascii="Arial" w:hAnsi="Arial" w:cs="Arial"/>
          <w:sz w:val="24"/>
          <w:szCs w:val="24"/>
        </w:rPr>
      </w:pPr>
    </w:p>
    <w:p w:rsidR="00000000" w:rsidRDefault="00891BF3">
      <w:pPr>
        <w:widowControl w:val="0"/>
        <w:tabs>
          <w:tab w:val="left" w:pos="3408"/>
          <w:tab w:val="left" w:pos="5680"/>
          <w:tab w:val="left" w:pos="5964"/>
        </w:tabs>
        <w:autoSpaceDE w:val="0"/>
        <w:autoSpaceDN w:val="0"/>
        <w:adjustRightInd w:val="0"/>
        <w:spacing w:after="0" w:line="240" w:lineRule="auto"/>
        <w:ind w:left="426" w:right="1022"/>
        <w:rPr>
          <w:rFonts w:ascii="Arial" w:hAnsi="Arial" w:cs="Arial"/>
          <w:sz w:val="24"/>
          <w:szCs w:val="24"/>
        </w:rPr>
      </w:pPr>
    </w:p>
    <w:p w:rsidR="00000000" w:rsidRDefault="00891BF3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ind w:left="426" w:right="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Ο ΠΡΟΕΔΡΟΣ ΤΟΥ Δ.Σ.</w:t>
      </w:r>
    </w:p>
    <w:p w:rsidR="00000000" w:rsidRDefault="00891BF3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ind w:left="426" w:right="66"/>
        <w:rPr>
          <w:rFonts w:ascii="Arial" w:hAnsi="Arial" w:cs="Arial"/>
          <w:sz w:val="24"/>
          <w:szCs w:val="24"/>
        </w:rPr>
      </w:pPr>
    </w:p>
    <w:p w:rsidR="00000000" w:rsidRDefault="00891BF3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ind w:left="426" w:right="66"/>
        <w:rPr>
          <w:rFonts w:ascii="Arial" w:hAnsi="Arial" w:cs="Arial"/>
          <w:sz w:val="24"/>
          <w:szCs w:val="24"/>
        </w:rPr>
      </w:pPr>
    </w:p>
    <w:p w:rsidR="00000000" w:rsidRDefault="00891BF3">
      <w:pPr>
        <w:widowControl w:val="0"/>
        <w:tabs>
          <w:tab w:val="left" w:pos="6816"/>
        </w:tabs>
        <w:autoSpaceDE w:val="0"/>
        <w:autoSpaceDN w:val="0"/>
        <w:adjustRightInd w:val="0"/>
        <w:spacing w:after="0" w:line="240" w:lineRule="auto"/>
        <w:ind w:left="426" w:right="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Σκουρολιάκος Γρηγόριος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000000" w:rsidRDefault="00891BF3">
      <w:pPr>
        <w:widowControl w:val="0"/>
        <w:tabs>
          <w:tab w:val="left" w:pos="3408"/>
          <w:tab w:val="left" w:pos="5680"/>
          <w:tab w:val="left" w:pos="5964"/>
        </w:tabs>
        <w:autoSpaceDE w:val="0"/>
        <w:autoSpaceDN w:val="0"/>
        <w:adjustRightInd w:val="0"/>
        <w:spacing w:after="0" w:line="240" w:lineRule="auto"/>
        <w:ind w:left="426" w:right="1022"/>
        <w:jc w:val="right"/>
        <w:rPr>
          <w:rFonts w:ascii="Arial" w:hAnsi="Arial" w:cs="Arial"/>
          <w:sz w:val="24"/>
          <w:szCs w:val="24"/>
        </w:rPr>
      </w:pPr>
    </w:p>
    <w:p w:rsidR="00000000" w:rsidRDefault="00891BF3">
      <w:pPr>
        <w:widowControl w:val="0"/>
        <w:tabs>
          <w:tab w:val="left" w:pos="3408"/>
          <w:tab w:val="left" w:pos="5680"/>
          <w:tab w:val="left" w:pos="5964"/>
        </w:tabs>
        <w:autoSpaceDE w:val="0"/>
        <w:autoSpaceDN w:val="0"/>
        <w:adjustRightInd w:val="0"/>
        <w:spacing w:after="0" w:line="240" w:lineRule="auto"/>
        <w:ind w:left="426" w:right="1022"/>
        <w:jc w:val="right"/>
        <w:rPr>
          <w:rFonts w:ascii="Arial" w:hAnsi="Arial" w:cs="Arial"/>
          <w:sz w:val="24"/>
          <w:szCs w:val="24"/>
        </w:rPr>
      </w:pPr>
    </w:p>
    <w:p w:rsidR="00000000" w:rsidRDefault="00891BF3">
      <w:pPr>
        <w:widowControl w:val="0"/>
        <w:tabs>
          <w:tab w:val="left" w:pos="3408"/>
          <w:tab w:val="left" w:pos="5680"/>
          <w:tab w:val="left" w:pos="5964"/>
        </w:tabs>
        <w:autoSpaceDE w:val="0"/>
        <w:autoSpaceDN w:val="0"/>
        <w:adjustRightInd w:val="0"/>
        <w:spacing w:after="0" w:line="240" w:lineRule="auto"/>
        <w:ind w:left="426" w:right="1022"/>
        <w:rPr>
          <w:rFonts w:ascii="Arial" w:hAnsi="Arial" w:cs="Arial"/>
          <w:sz w:val="24"/>
          <w:szCs w:val="24"/>
        </w:rPr>
      </w:pPr>
    </w:p>
    <w:sectPr w:rsidR="0000000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47253"/>
    <w:rsid w:val="00447253"/>
    <w:rsid w:val="00891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524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Kostas</cp:lastModifiedBy>
  <cp:revision>2</cp:revision>
  <dcterms:created xsi:type="dcterms:W3CDTF">2012-02-02T09:34:00Z</dcterms:created>
  <dcterms:modified xsi:type="dcterms:W3CDTF">2012-02-02T09:34:00Z</dcterms:modified>
</cp:coreProperties>
</file>